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Pr>
          <w:b w:val="1"/>
          <w:bCs w:val="1"/>
          <w:sz w:val="22"/>
          <w:szCs w:val="22"/>
          <w:rtl w:val="0"/>
        </w:rPr>
        <w:t xml:space="preserve">FORMULARUL ZONELOR PRIORITARE PENTRU BIODIVERSITATE</w:t>
      </w:r>
      <w:r>
        <w:rPr>
          <w:rtl w:val="0"/>
        </w:rPr>
      </w:r>
    </w:p>
    <w:p w:rsidR="00000000" w:rsidDel="00000000" w:rsidP="00000000" w:rsidRDefault="00000000" w:rsidRPr="00000000" w14:paraId="00000002">
      <w:pPr>
        <w:spacing w:after="120" w:before="480" w:line="300" w:lineRule="auto"/>
        <w:jc w:val="center"/>
        <w:rPr>
          <w:b w:val="1"/>
          <w:bCs w:val="1"/>
          <w:sz w:val="22"/>
          <w:szCs w:val="22"/>
        </w:rPr>
      </w:pPr>
      <w:r>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Pr>
          <w:b w:val="1"/>
          <w:bCs w:val="1"/>
          <w:sz w:val="22"/>
          <w:szCs w:val="22"/>
          <w:rtl w:val="0"/>
        </w:rPr>
        <w:t xml:space="preserve">1.1. Codul ZPB*</w:t>
      </w:r>
      <w:r>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ROSPA0134ZPB</w:t>
      </w:r>
    </w:p>
    <w:p w:rsidR="00000000" w:rsidDel="00000000" w:rsidP="00000000" w:rsidRDefault="00000000" w:rsidRPr="00000000" w14:paraId="00000005">
      <w:pPr>
        <w:spacing w:after="0" w:line="300" w:lineRule="auto"/>
        <w:rPr>
          <w:i w:val="1"/>
          <w:iCs w:val="1"/>
          <w:sz w:val="22"/>
          <w:szCs w:val="22"/>
        </w:rPr>
      </w:pPr>
      <w:r>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Munții Gutâi</w:t>
      </w:r>
    </w:p>
    <w:p w:rsidR="00000000" w:rsidDel="00000000" w:rsidP="00000000" w:rsidRDefault="00000000" w:rsidRPr="00000000" w14:paraId="00000008">
      <w:pPr>
        <w:spacing w:after="80" w:before="240" w:line="300" w:lineRule="auto"/>
        <w:rPr>
          <w:b w:val="1"/>
          <w:bCs w:val="1"/>
          <w:sz w:val="22"/>
          <w:szCs w:val="22"/>
        </w:rPr>
      </w:pPr>
      <w:r>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sdt>
        <w:sdtPr>
          <w:id w:val="717571186"/>
          <w:tag w:val="goog_rdk_0"/>
        </w:sdtPr>
        <w:sdtContent>
          <w:r>
            <w:rPr>
              <w:rFonts w:ascii="Arial Unicode MS" w:cs="Arial Unicode MS" w:eastAsia="Arial Unicode MS" w:hAnsi="Arial Unicode MS"/>
              <w:sz w:val="22"/>
              <w:szCs w:val="22"/>
              <w:rtl w:val="0"/>
            </w:rPr>
            <w:t xml:space="preserve">☑</w:t>
          </w:r>
        </w:sdtContent>
      </w:sdt>
      <w:r>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1486331060"/>
          <w:tag w:val="goog_rdk_1"/>
        </w:sdtPr>
        <w:sdtContent>
          <w:r>
            <w:rPr>
              <w:rFonts w:ascii="Arial Unicode MS" w:cs="Arial Unicode MS" w:eastAsia="Arial Unicode MS" w:hAnsi="Arial Unicode MS"/>
              <w:sz w:val="22"/>
              <w:szCs w:val="22"/>
              <w:rtl w:val="0"/>
            </w:rPr>
            <w:t xml:space="preserve">☐ </w:t>
          </w:r>
        </w:sdtContent>
      </w:sdt>
      <w:r>
        <w:rPr>
          <w:sz w:val="22"/>
          <w:szCs w:val="22"/>
          <w:rtl w:val="0"/>
        </w:rPr>
        <w:t xml:space="preserve">OECM (Other effective area-based conservation measures)</w:t>
      </w:r>
    </w:p>
    <w:p w:rsidR="00000000" w:rsidDel="00000000" w:rsidP="00000000" w:rsidRDefault="00000000" w:rsidRPr="00000000" w14:paraId="0000000B">
      <w:pPr>
        <w:spacing w:after="0" w:line="300" w:lineRule="auto"/>
        <w:rPr>
          <w:sz w:val="22"/>
          <w:szCs w:val="22"/>
        </w:rPr>
      </w:pPr>
      <w:sdt>
        <w:sdtPr>
          <w:id w:val="-53490959"/>
          <w:tag w:val="goog_rdk_2"/>
        </w:sdtPr>
        <w:sdtContent>
          <w:r>
            <w:rPr>
              <w:rFonts w:ascii="Arial Unicode MS" w:cs="Arial Unicode MS" w:eastAsia="Arial Unicode MS" w:hAnsi="Arial Unicode MS"/>
              <w:sz w:val="22"/>
              <w:szCs w:val="22"/>
              <w:rtl w:val="0"/>
            </w:rPr>
            <w:t xml:space="preserve">☐</w:t>
          </w:r>
        </w:sdtContent>
      </w:sdt>
      <w:r>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Pr>
                      <w:rtl w:val="0"/>
                    </w:rPr>
                  </w:r>
                </w:p>
              </w:tc>
              <w:tc>
                <w:tcPr/>
                <w:p w:rsidR="00000000" w:rsidDel="00000000" w:rsidP="00000000" w:rsidRDefault="00000000" w:rsidRPr="00000000" w14:paraId="0000001E">
                  <w:pPr>
                    <w:spacing w:after="0" w:line="300" w:lineRule="auto"/>
                    <w:jc w:val="center"/>
                    <w:rPr>
                      <w:sz w:val="22"/>
                      <w:szCs w:val="22"/>
                    </w:rPr>
                  </w:pPr>
                  <w:r>
                    <w:rPr>
                      <w:rtl w:val="0"/>
                    </w:rPr>
                  </w:r>
                </w:p>
              </w:tc>
              <w:tc>
                <w:tcPr/>
                <w:p w:rsidR="00000000" w:rsidDel="00000000" w:rsidP="00000000" w:rsidRDefault="00000000" w:rsidRPr="00000000" w14:paraId="0000001F">
                  <w:pPr>
                    <w:spacing w:after="0" w:line="300" w:lineRule="auto"/>
                    <w:jc w:val="center"/>
                    <w:rPr>
                      <w:sz w:val="22"/>
                      <w:szCs w:val="22"/>
                    </w:rPr>
                  </w:pPr>
                  <w:r>
                    <w:rPr>
                      <w:rtl w:val="0"/>
                    </w:rPr>
                  </w:r>
                </w:p>
              </w:tc>
              <w:tc>
                <w:tcPr/>
                <w:p w:rsidR="00000000" w:rsidDel="00000000" w:rsidP="00000000" w:rsidRDefault="00000000" w:rsidRPr="00000000" w14:paraId="00000020">
                  <w:pPr>
                    <w:spacing w:after="0" w:line="300" w:lineRule="auto"/>
                    <w:jc w:val="center"/>
                    <w:rPr>
                      <w:sz w:val="22"/>
                      <w:szCs w:val="22"/>
                    </w:rPr>
                  </w:pPr>
                  <w:r>
                    <w:rPr>
                      <w:rtl w:val="0"/>
                    </w:rPr>
                  </w:r>
                </w:p>
              </w:tc>
              <w:tc>
                <w:tcPr/>
                <w:p w:rsidR="00000000" w:rsidDel="00000000" w:rsidP="00000000" w:rsidRDefault="00000000" w:rsidRPr="00000000" w14:paraId="00000021">
                  <w:pPr>
                    <w:spacing w:after="0" w:line="300" w:lineRule="auto"/>
                    <w:jc w:val="center"/>
                    <w:rPr>
                      <w:sz w:val="22"/>
                      <w:szCs w:val="22"/>
                    </w:rPr>
                  </w:pPr>
                  <w:r>
                    <w:rPr>
                      <w:rtl w:val="0"/>
                    </w:rPr>
                  </w:r>
                </w:p>
              </w:tc>
              <w:tc>
                <w:tcPr/>
                <w:p w:rsidR="00000000" w:rsidDel="00000000" w:rsidP="00000000" w:rsidRDefault="00000000" w:rsidRPr="00000000" w14:paraId="00000022">
                  <w:pPr>
                    <w:spacing w:after="0" w:line="300" w:lineRule="auto"/>
                    <w:jc w:val="center"/>
                    <w:rPr>
                      <w:sz w:val="22"/>
                      <w:szCs w:val="22"/>
                    </w:rPr>
                  </w:pPr>
                  <w:r>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Pr>
                <w:rtl w:val="0"/>
              </w:rPr>
            </w:r>
          </w:p>
        </w:tc>
      </w:tr>
    </w:tbl>
    <w:p w:rsidR="00000000" w:rsidDel="00000000" w:rsidP="00000000" w:rsidRDefault="00000000" w:rsidRPr="00000000" w14:paraId="0000002A">
      <w:pPr>
        <w:spacing w:after="80" w:before="240" w:line="300" w:lineRule="auto"/>
        <w:rPr>
          <w:b w:val="1"/>
          <w:bCs w:val="1"/>
          <w:sz w:val="22"/>
          <w:szCs w:val="22"/>
        </w:rPr>
      </w:pPr>
      <w:r>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
      <w:tr>
        <w:trPr>
          <w:cantSplit w:val="0"/>
          <w:tblHeader w:val="0"/>
        </w:trPr>
        <w:tc>
          <w:tcPr/>
          <w:p w:rsidR="00000000" w:rsidDel="00000000" w:rsidP="00000000" w:rsidRDefault="00000000" w:rsidRPr="00000000" w14:paraId="0000002D">
            <w:pPr>
              <w:spacing w:after="0" w:line="300" w:lineRule="auto"/>
              <w:rPr>
                <w:sz w:val="22"/>
                <w:szCs w:val="22"/>
              </w:rPr>
            </w:pPr>
            <w:r>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Pr>
                <w:rtl w:val="0"/>
              </w:rPr>
            </w:r>
          </w:p>
        </w:tc>
      </w:tr>
    </w:tbl>
    <w:p w:rsidR="00000000" w:rsidDel="00000000" w:rsidP="00000000" w:rsidRDefault="00000000" w:rsidRPr="00000000" w14:paraId="0000003C">
      <w:pPr>
        <w:spacing w:after="0" w:before="120" w:line="300" w:lineRule="auto"/>
        <w:rPr>
          <w:sz w:val="22"/>
          <w:szCs w:val="22"/>
        </w:rPr>
      </w:pPr>
      <w:r>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rtl w:val="0"/>
        </w:rPr>
      </w:r>
    </w:p>
    <w:p w:rsidR="00000000" w:rsidDel="00000000" w:rsidP="00000000" w:rsidRDefault="00000000" w:rsidRPr="00000000" w14:paraId="0000003E">
      <w:pPr>
        <w:spacing w:after="120" w:before="480" w:line="300" w:lineRule="auto"/>
        <w:jc w:val="center"/>
        <w:rPr>
          <w:b w:val="1"/>
          <w:bCs w:val="1"/>
          <w:sz w:val="22"/>
          <w:szCs w:val="22"/>
        </w:rPr>
      </w:pPr>
      <w:r>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326,69</w:t>
      </w:r>
    </w:p>
    <w:p w:rsidR="00000000" w:rsidDel="00000000" w:rsidP="00000000" w:rsidRDefault="00000000" w:rsidRPr="00000000" w14:paraId="00000041">
      <w:pPr>
        <w:spacing w:after="80" w:before="80" w:line="240" w:lineRule="auto"/>
        <w:jc w:val="both"/>
        <w:rPr>
          <w:i w:val="1"/>
          <w:iCs w:val="1"/>
          <w:sz w:val="22"/>
          <w:szCs w:val="22"/>
        </w:rPr>
      </w:pPr>
      <w:r>
        <w:rPr>
          <w:i w:val="1"/>
          <w:iCs w:val="1"/>
          <w:sz w:val="22"/>
          <w:szCs w:val="22"/>
          <w:rtl w:val="0"/>
        </w:rPr>
        <w:t xml:space="preserve">Observație: O parte din suprafața sitului este declarată ca ZPB integrat cu situl ROSCI0092 Igniș, respectiv cu situl ROSCI0089 Gutâi - Creasta Cocoșului.</w:t>
      </w:r>
    </w:p>
    <w:p w:rsidR="00000000" w:rsidDel="00000000" w:rsidP="00000000" w:rsidRDefault="00000000" w:rsidRPr="00000000" w14:paraId="00000042">
      <w:pPr>
        <w:spacing w:after="80" w:before="240" w:line="300" w:lineRule="auto"/>
        <w:rPr>
          <w:b w:val="1"/>
          <w:bCs w:val="1"/>
          <w:sz w:val="22"/>
          <w:szCs w:val="22"/>
        </w:rPr>
      </w:pPr>
      <w:r>
        <w:rPr>
          <w:b w:val="1"/>
          <w:bCs w:val="1"/>
          <w:sz w:val="22"/>
          <w:szCs w:val="22"/>
          <w:rtl w:val="0"/>
        </w:rPr>
        <w:t xml:space="preserve">2.2. Procentul ocupat de ZPB din suprafața totală a ariei naturale protejate</w:t>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1,15%</w:t>
      </w:r>
    </w:p>
    <w:p w:rsidR="00000000" w:rsidDel="00000000" w:rsidP="00000000" w:rsidRDefault="00000000" w:rsidRPr="00000000" w14:paraId="00000044">
      <w:pPr>
        <w:spacing w:after="80" w:before="240" w:line="300" w:lineRule="auto"/>
        <w:rPr>
          <w:b w:val="1"/>
          <w:bCs w:val="1"/>
          <w:sz w:val="22"/>
          <w:szCs w:val="22"/>
        </w:rPr>
      </w:pPr>
      <w:r>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
      <w:tr>
        <w:trPr>
          <w:cantSplit w:val="0"/>
          <w:tblHeader w:val="0"/>
        </w:trPr>
        <w:tc>
          <w:tcPr/>
          <w:p w:rsidR="00000000" w:rsidDel="00000000" w:rsidP="00000000" w:rsidRDefault="00000000" w:rsidRPr="00000000" w14:paraId="00000045">
            <w:pPr>
              <w:spacing w:after="0" w:line="300" w:lineRule="auto"/>
              <w:rPr>
                <w:sz w:val="22"/>
                <w:szCs w:val="22"/>
              </w:rPr>
            </w:pPr>
            <w:r>
              <w:rPr>
                <w:sz w:val="22"/>
                <w:szCs w:val="22"/>
                <w:rtl w:val="0"/>
              </w:rPr>
              <w:t xml:space="preserve">NUTS</w:t>
            </w:r>
          </w:p>
        </w:tc>
        <w:tc>
          <w:tcPr/>
          <w:p w:rsidR="00000000" w:rsidDel="00000000" w:rsidP="00000000" w:rsidRDefault="00000000" w:rsidRPr="00000000" w14:paraId="00000046">
            <w:pPr>
              <w:spacing w:after="0" w:line="300" w:lineRule="auto"/>
              <w:rPr>
                <w:sz w:val="22"/>
                <w:szCs w:val="22"/>
              </w:rPr>
            </w:pPr>
            <w:r>
              <w:rPr>
                <w:sz w:val="22"/>
                <w:szCs w:val="22"/>
                <w:rtl w:val="0"/>
              </w:rPr>
              <w:t xml:space="preserve"> </w:t>
            </w:r>
          </w:p>
        </w:tc>
        <w:tc>
          <w:tcPr/>
          <w:p w:rsidR="00000000" w:rsidDel="00000000" w:rsidP="00000000" w:rsidRDefault="00000000" w:rsidRPr="00000000" w14:paraId="00000047">
            <w:pPr>
              <w:spacing w:after="0" w:line="300" w:lineRule="auto"/>
              <w:rPr>
                <w:sz w:val="22"/>
                <w:szCs w:val="22"/>
              </w:rPr>
            </w:pPr>
            <w:r>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8">
            <w:pPr>
              <w:spacing w:after="0" w:line="300" w:lineRule="auto"/>
              <w:rPr>
                <w:sz w:val="22"/>
                <w:szCs w:val="22"/>
              </w:rPr>
            </w:pPr>
            <w:r>
              <w:rPr>
                <w:sz w:val="22"/>
                <w:szCs w:val="22"/>
                <w:rtl w:val="0"/>
              </w:rPr>
              <w:t xml:space="preserve">RO11</w:t>
            </w:r>
          </w:p>
        </w:tc>
        <w:tc>
          <w:tcPr/>
          <w:p w:rsidR="00000000" w:rsidDel="00000000" w:rsidP="00000000" w:rsidRDefault="00000000" w:rsidRPr="00000000" w14:paraId="00000049">
            <w:pPr>
              <w:spacing w:after="0" w:line="300" w:lineRule="auto"/>
              <w:rPr>
                <w:sz w:val="22"/>
                <w:szCs w:val="22"/>
              </w:rPr>
            </w:pPr>
            <w:r>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spacing w:after="0" w:line="300" w:lineRule="auto"/>
              <w:rPr>
                <w:sz w:val="22"/>
                <w:szCs w:val="22"/>
              </w:rPr>
            </w:pPr>
            <w:r>
              <w:rPr>
                <w:sz w:val="22"/>
                <w:szCs w:val="22"/>
                <w:rtl w:val="0"/>
              </w:rPr>
              <w:t xml:space="preserve">Nord-Vest</w:t>
            </w:r>
          </w:p>
        </w:tc>
      </w:tr>
    </w:tbl>
    <w:p w:rsidR="00000000" w:rsidDel="00000000" w:rsidP="00000000" w:rsidRDefault="00000000" w:rsidRPr="00000000" w14:paraId="0000004B">
      <w:pPr>
        <w:spacing w:after="80" w:before="160" w:line="300" w:lineRule="auto"/>
        <w:rPr>
          <w:sz w:val="22"/>
          <w:szCs w:val="22"/>
        </w:rPr>
      </w:pPr>
      <w:r>
        <w:rPr>
          <w:sz w:val="22"/>
          <w:szCs w:val="22"/>
          <w:rtl w:val="0"/>
        </w:rPr>
        <w:t xml:space="preserve">Numele Județului/Județelor</w:t>
      </w:r>
    </w:p>
    <w:p w:rsidR="00000000" w:rsidDel="00000000" w:rsidP="00000000" w:rsidRDefault="00000000" w:rsidRPr="00000000" w14:paraId="0000004C">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Maramureș</w:t>
      </w:r>
    </w:p>
    <w:p w:rsidR="00000000" w:rsidDel="00000000" w:rsidP="00000000" w:rsidRDefault="00000000" w:rsidRPr="00000000" w14:paraId="0000004D">
      <w:pPr>
        <w:spacing w:after="80" w:before="240" w:line="300" w:lineRule="auto"/>
        <w:rPr>
          <w:b w:val="1"/>
          <w:bCs w:val="1"/>
          <w:sz w:val="22"/>
          <w:szCs w:val="22"/>
        </w:rPr>
      </w:pPr>
      <w:r>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
      <w:tr>
        <w:trPr>
          <w:cantSplit w:val="0"/>
          <w:tblHeader w:val="0"/>
        </w:trPr>
        <w:tc>
          <w:tcPr/>
          <w:p w:rsidR="00000000" w:rsidDel="00000000" w:rsidP="00000000" w:rsidRDefault="00000000" w:rsidRPr="00000000" w14:paraId="0000004E">
            <w:pPr>
              <w:spacing w:after="0" w:line="300" w:lineRule="auto"/>
              <w:rPr>
                <w:sz w:val="22"/>
                <w:szCs w:val="22"/>
              </w:rPr>
            </w:pPr>
            <w:sdt>
              <w:sdtPr>
                <w:id w:val="2057447427"/>
                <w:tag w:val="goog_rdk_3"/>
              </w:sdtPr>
              <w:sdtContent>
                <w:r>
                  <w:rPr>
                    <w:rFonts w:ascii="Arial Unicode MS" w:cs="Arial Unicode MS" w:eastAsia="Arial Unicode MS" w:hAnsi="Arial Unicode MS"/>
                    <w:sz w:val="22"/>
                    <w:szCs w:val="22"/>
                    <w:rtl w:val="0"/>
                  </w:rPr>
                  <w:t xml:space="preserve">☑</w:t>
                </w:r>
              </w:sdtContent>
            </w:sdt>
            <w:r>
              <w:rPr>
                <w:sz w:val="22"/>
                <w:szCs w:val="22"/>
                <w:rtl w:val="0"/>
              </w:rPr>
              <w:t xml:space="preserve"> Alpină 99,07%</w:t>
            </w:r>
          </w:p>
        </w:tc>
        <w:tc>
          <w:tcPr/>
          <w:p w:rsidR="00000000" w:rsidDel="00000000" w:rsidP="00000000" w:rsidRDefault="00000000" w:rsidRPr="00000000" w14:paraId="0000004F">
            <w:pPr>
              <w:spacing w:after="0" w:line="300" w:lineRule="auto"/>
              <w:rPr>
                <w:sz w:val="22"/>
                <w:szCs w:val="22"/>
              </w:rPr>
            </w:pPr>
            <w:r>
              <w:rPr>
                <w:rtl w:val="0"/>
              </w:rPr>
            </w:r>
          </w:p>
        </w:tc>
        <w:tc>
          <w:tcPr/>
          <w:p w:rsidR="00000000" w:rsidDel="00000000" w:rsidP="00000000" w:rsidRDefault="00000000" w:rsidRPr="00000000" w14:paraId="00000050">
            <w:pPr>
              <w:spacing w:after="0" w:line="300" w:lineRule="auto"/>
              <w:rPr>
                <w:sz w:val="22"/>
                <w:szCs w:val="22"/>
              </w:rPr>
            </w:pPr>
            <w:sdt>
              <w:sdtPr>
                <w:id w:val="-102080146"/>
                <w:tag w:val="goog_rdk_4"/>
              </w:sdtPr>
              <w:sdtContent>
                <w:r>
                  <w:rPr>
                    <w:rFonts w:ascii="Arial Unicode MS" w:cs="Arial Unicode MS" w:eastAsia="Arial Unicode MS" w:hAnsi="Arial Unicode MS"/>
                    <w:sz w:val="22"/>
                    <w:szCs w:val="22"/>
                    <w:rtl w:val="0"/>
                  </w:rPr>
                  <w:t xml:space="preserve">☑</w:t>
                </w:r>
              </w:sdtContent>
            </w:sdt>
            <w:r>
              <w:rPr>
                <w:sz w:val="22"/>
                <w:szCs w:val="22"/>
                <w:rtl w:val="0"/>
              </w:rPr>
              <w:t xml:space="preserve"> Continentală 0,93%</w:t>
            </w:r>
          </w:p>
        </w:tc>
        <w:tc>
          <w:tcPr/>
          <w:p w:rsidR="00000000" w:rsidDel="00000000" w:rsidP="00000000" w:rsidRDefault="00000000" w:rsidRPr="00000000" w14:paraId="00000051">
            <w:pPr>
              <w:spacing w:after="0" w:line="300" w:lineRule="auto"/>
              <w:rPr>
                <w:sz w:val="22"/>
                <w:szCs w:val="22"/>
              </w:rPr>
            </w:pPr>
            <w:r>
              <w:rPr>
                <w:rtl w:val="0"/>
              </w:rPr>
            </w:r>
          </w:p>
        </w:tc>
        <w:tc>
          <w:tcPr/>
          <w:p w:rsidR="00000000" w:rsidDel="00000000" w:rsidP="00000000" w:rsidRDefault="00000000" w:rsidRPr="00000000" w14:paraId="00000052">
            <w:pPr>
              <w:spacing w:after="0" w:line="300" w:lineRule="auto"/>
              <w:rPr>
                <w:sz w:val="22"/>
                <w:szCs w:val="22"/>
              </w:rPr>
            </w:pPr>
            <w:sdt>
              <w:sdtPr>
                <w:id w:val="319264150"/>
                <w:tag w:val="goog_rdk_5"/>
              </w:sdtPr>
              <w:sdtContent>
                <w:r>
                  <w:rPr>
                    <w:rFonts w:ascii="Arial Unicode MS" w:cs="Arial Unicode MS" w:eastAsia="Arial Unicode MS" w:hAnsi="Arial Unicode MS"/>
                    <w:sz w:val="22"/>
                    <w:szCs w:val="22"/>
                    <w:rtl w:val="0"/>
                  </w:rPr>
                  <w:t xml:space="preserve">☐</w:t>
                </w:r>
              </w:sdtContent>
            </w:sdt>
            <w:r>
              <w:rPr>
                <w:sz w:val="22"/>
                <w:szCs w:val="22"/>
                <w:rtl w:val="0"/>
              </w:rPr>
              <w:t xml:space="preserve"> Panonică %</w:t>
            </w:r>
          </w:p>
        </w:tc>
      </w:tr>
      <w:tr>
        <w:trPr>
          <w:cantSplit w:val="0"/>
          <w:tblHeader w:val="0"/>
        </w:trPr>
        <w:tc>
          <w:tcPr/>
          <w:p w:rsidR="00000000" w:rsidDel="00000000" w:rsidP="00000000" w:rsidRDefault="00000000" w:rsidRPr="00000000" w14:paraId="00000053">
            <w:pPr>
              <w:spacing w:after="0" w:line="300" w:lineRule="auto"/>
              <w:rPr>
                <w:sz w:val="22"/>
                <w:szCs w:val="22"/>
              </w:rPr>
            </w:pPr>
            <w:sdt>
              <w:sdtPr>
                <w:id w:val="-1880745022"/>
                <w:tag w:val="goog_rdk_6"/>
              </w:sdtPr>
              <w:sdtContent>
                <w:r>
                  <w:rPr>
                    <w:rFonts w:ascii="Arial Unicode MS" w:cs="Arial Unicode MS" w:eastAsia="Arial Unicode MS" w:hAnsi="Arial Unicode MS"/>
                    <w:sz w:val="22"/>
                    <w:szCs w:val="22"/>
                    <w:rtl w:val="0"/>
                  </w:rPr>
                  <w:t xml:space="preserve">☐</w:t>
                </w:r>
              </w:sdtContent>
            </w:sdt>
            <w:r>
              <w:rPr>
                <w:sz w:val="22"/>
                <w:szCs w:val="22"/>
                <w:rtl w:val="0"/>
              </w:rPr>
              <w:t xml:space="preserve"> Stepică %</w:t>
            </w:r>
          </w:p>
        </w:tc>
        <w:tc>
          <w:tcPr/>
          <w:p w:rsidR="00000000" w:rsidDel="00000000" w:rsidP="00000000" w:rsidRDefault="00000000" w:rsidRPr="00000000" w14:paraId="00000054">
            <w:pPr>
              <w:spacing w:after="0" w:line="300" w:lineRule="auto"/>
              <w:rPr>
                <w:sz w:val="22"/>
                <w:szCs w:val="22"/>
              </w:rPr>
            </w:pPr>
            <w:r>
              <w:rPr>
                <w:rtl w:val="0"/>
              </w:rPr>
            </w:r>
          </w:p>
        </w:tc>
        <w:tc>
          <w:tcPr/>
          <w:p w:rsidR="00000000" w:rsidDel="00000000" w:rsidP="00000000" w:rsidRDefault="00000000" w:rsidRPr="00000000" w14:paraId="00000055">
            <w:pPr>
              <w:spacing w:after="0" w:line="300" w:lineRule="auto"/>
              <w:rPr>
                <w:sz w:val="22"/>
                <w:szCs w:val="22"/>
              </w:rPr>
            </w:pPr>
            <w:sdt>
              <w:sdtPr>
                <w:id w:val="218206972"/>
                <w:tag w:val="goog_rdk_7"/>
              </w:sdtPr>
              <w:sdtContent>
                <w:r>
                  <w:rPr>
                    <w:rFonts w:ascii="Arial Unicode MS" w:cs="Arial Unicode MS" w:eastAsia="Arial Unicode MS" w:hAnsi="Arial Unicode MS"/>
                    <w:sz w:val="22"/>
                    <w:szCs w:val="22"/>
                    <w:rtl w:val="0"/>
                  </w:rPr>
                  <w:t xml:space="preserve">☐</w:t>
                </w:r>
              </w:sdtContent>
            </w:sdt>
            <w:r>
              <w:rPr>
                <w:sz w:val="22"/>
                <w:szCs w:val="22"/>
                <w:rtl w:val="0"/>
              </w:rPr>
              <w:t xml:space="preserve"> Pontică %</w:t>
            </w:r>
          </w:p>
        </w:tc>
        <w:tc>
          <w:tcPr/>
          <w:p w:rsidR="00000000" w:rsidDel="00000000" w:rsidP="00000000" w:rsidRDefault="00000000" w:rsidRPr="00000000" w14:paraId="00000056">
            <w:pPr>
              <w:spacing w:after="0" w:line="300" w:lineRule="auto"/>
              <w:rPr>
                <w:sz w:val="22"/>
                <w:szCs w:val="22"/>
              </w:rPr>
            </w:pPr>
            <w:r>
              <w:rPr>
                <w:rtl w:val="0"/>
              </w:rPr>
            </w:r>
          </w:p>
        </w:tc>
        <w:tc>
          <w:tcPr/>
          <w:p w:rsidR="00000000" w:rsidDel="00000000" w:rsidP="00000000" w:rsidRDefault="00000000" w:rsidRPr="00000000" w14:paraId="00000057">
            <w:pPr>
              <w:spacing w:after="0" w:line="300" w:lineRule="auto"/>
              <w:rPr>
                <w:sz w:val="22"/>
                <w:szCs w:val="22"/>
              </w:rPr>
            </w:pPr>
            <w:sdt>
              <w:sdtPr>
                <w:id w:val="-344749704"/>
                <w:tag w:val="goog_rdk_8"/>
              </w:sdtPr>
              <w:sdtContent>
                <w:r>
                  <w:rPr>
                    <w:rFonts w:ascii="Arial Unicode MS" w:cs="Arial Unicode MS" w:eastAsia="Arial Unicode MS" w:hAnsi="Arial Unicode MS"/>
                    <w:sz w:val="22"/>
                    <w:szCs w:val="22"/>
                    <w:rtl w:val="0"/>
                  </w:rPr>
                  <w:t xml:space="preserve">☐</w:t>
                </w:r>
              </w:sdtContent>
            </w:sdt>
            <w:r>
              <w:rPr>
                <w:sz w:val="22"/>
                <w:szCs w:val="22"/>
                <w:rtl w:val="0"/>
              </w:rPr>
              <w:t xml:space="preserve"> Marea Neagră %</w:t>
            </w:r>
          </w:p>
        </w:tc>
      </w:tr>
    </w:tbl>
    <w:p w:rsidR="00000000" w:rsidDel="00000000" w:rsidP="00000000" w:rsidRDefault="00000000" w:rsidRPr="00000000" w14:paraId="00000058">
      <w:pPr>
        <w:spacing w:after="120" w:before="480" w:line="300" w:lineRule="auto"/>
        <w:jc w:val="center"/>
        <w:rPr>
          <w:b w:val="1"/>
          <w:bCs w:val="1"/>
          <w:sz w:val="22"/>
          <w:szCs w:val="22"/>
        </w:rPr>
      </w:pPr>
      <w:r>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4</w:t>
      </w:r>
    </w:p>
    <w:p w:rsidR="00000000" w:rsidDel="00000000" w:rsidP="00000000" w:rsidRDefault="00000000" w:rsidRPr="00000000" w14:paraId="0000005B">
      <w:pPr>
        <w:spacing w:after="80" w:before="240" w:line="300" w:lineRule="auto"/>
        <w:rPr>
          <w:b w:val="1"/>
          <w:bCs w:val="1"/>
          <w:sz w:val="22"/>
          <w:szCs w:val="22"/>
        </w:rPr>
      </w:pPr>
      <w:r>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46,12</w:t>
      </w:r>
    </w:p>
    <w:p w:rsidR="00000000" w:rsidDel="00000000" w:rsidP="00000000" w:rsidRDefault="00000000" w:rsidRPr="00000000" w14:paraId="00000062">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6">
      <w:pPr>
        <w:spacing w:after="0" w:line="240" w:lineRule="auto"/>
        <w:rPr>
          <w:sz w:val="22"/>
          <w:szCs w:val="22"/>
        </w:rPr>
      </w:pPr>
      <w:r>
        <w:rPr>
          <w:rtl w:val="0"/>
        </w:rPr>
      </w:r>
    </w:p>
    <w:p w:rsidR="00000000" w:rsidDel="00000000" w:rsidP="00000000" w:rsidRDefault="00000000" w:rsidRPr="00000000" w14:paraId="00000067">
      <w:pPr>
        <w:spacing w:after="0" w:line="240" w:lineRule="auto"/>
        <w:rPr>
          <w:sz w:val="22"/>
          <w:szCs w:val="22"/>
        </w:rPr>
      </w:pPr>
      <w:r>
        <w:rPr>
          <w:rtl w:val="0"/>
        </w:rPr>
      </w:r>
    </w:p>
    <w:p w:rsidR="00000000" w:rsidDel="00000000" w:rsidP="00000000" w:rsidRDefault="00000000" w:rsidRPr="00000000" w14:paraId="00000068">
      <w:pPr>
        <w:spacing w:after="0" w:line="240" w:lineRule="auto"/>
        <w:rPr>
          <w:sz w:val="22"/>
          <w:szCs w:val="22"/>
        </w:rPr>
      </w:pPr>
      <w:r>
        <w:rPr>
          <w:sz w:val="22"/>
          <w:szCs w:val="22"/>
          <w:rtl w:val="0"/>
        </w:rPr>
        <w:t xml:space="preserve">Informația ecologică</w:t>
      </w:r>
    </w:p>
    <w:p w:rsidR="00000000" w:rsidDel="00000000" w:rsidP="00000000" w:rsidRDefault="00000000" w:rsidRPr="00000000" w14:paraId="00000069">
      <w:pPr>
        <w:spacing w:after="0" w:line="240" w:lineRule="auto"/>
        <w:rPr>
          <w:sz w:val="22"/>
          <w:szCs w:val="22"/>
        </w:rPr>
      </w:pPr>
      <w:r>
        <w:rPr>
          <w:rtl w:val="0"/>
        </w:rPr>
      </w:r>
    </w:p>
    <w:tbl>
      <w:tblPr>
        <w:tblStyle w:val="Table8"/>
        <w:tblW w:w="8964.0" w:type="dxa"/>
        <w:jc w:val="left"/>
        <w:tblInd w:w="10.0" w:type="dxa"/>
        <w:tblLayout w:type="fixed"/>
        <w:tblLook w:val="0400"/>
      </w:tblPr>
      <w:tblGrid>
        <w:gridCol w:w="3101"/>
        <w:gridCol w:w="5863"/>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0" w:line="240" w:lineRule="auto"/>
              <w:rPr>
                <w:sz w:val="22"/>
                <w:szCs w:val="22"/>
              </w:rPr>
            </w:pPr>
            <w:r>
              <w:rPr>
                <w:b w:val="1"/>
                <w:bCs w:val="1"/>
                <w:sz w:val="22"/>
                <w:szCs w:val="22"/>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0" w:line="240" w:lineRule="auto"/>
              <w:rPr>
                <w:sz w:val="22"/>
                <w:szCs w:val="22"/>
              </w:rPr>
            </w:pPr>
            <w:r>
              <w:rPr>
                <w:b w:val="1"/>
                <w:bCs w:val="1"/>
                <w:sz w:val="22"/>
                <w:szCs w:val="22"/>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240" w:lineRule="auto"/>
              <w:rPr>
                <w:sz w:val="22"/>
                <w:szCs w:val="22"/>
              </w:rPr>
            </w:pPr>
            <w:r>
              <w:rPr>
                <w:sz w:val="22"/>
                <w:szCs w:val="22"/>
                <w:rtl w:val="0"/>
              </w:rPr>
              <w:t xml:space="preserve">Habitate de interes comunitar sau de interes național</w:t>
            </w:r>
          </w:p>
        </w:tc>
        <w:tc>
          <w:tcPr>
            <w:tcBorders>
              <w:top w:color="000000" w:space="0" w:sz="8" w:val="single"/>
              <w:left w:color="000000" w:space="0" w:sz="8" w:val="single"/>
              <w:bottom w:color="000000" w:space="0" w:sz="8" w:val="single"/>
              <w:right w:color="000000" w:space="0" w:sz="8" w:val="single"/>
            </w:tcBorders>
            <w:tcMar>
              <w:top w:w="0.0" w:type="dxa"/>
              <w:left w:w="20.0" w:type="dxa"/>
              <w:bottom w:w="0.0" w:type="dxa"/>
              <w:right w:w="20.0" w:type="dxa"/>
            </w:tcMar>
          </w:tcPr>
          <w:p w:rsidR="00000000" w:rsidDel="00000000" w:rsidP="00000000" w:rsidRDefault="00000000" w:rsidRPr="00000000" w14:paraId="0000006D">
            <w:pPr>
              <w:spacing w:after="0" w:line="240" w:lineRule="auto"/>
              <w:ind w:left="20" w:firstLine="0"/>
              <w:rPr>
                <w:i w:val="1"/>
                <w:iCs w:val="1"/>
                <w:sz w:val="22"/>
                <w:szCs w:val="22"/>
              </w:rPr>
            </w:pPr>
            <w:sdt>
              <w:sdtPr>
                <w:id w:val="1743270442"/>
                <w:tag w:val="goog_rdk_9"/>
              </w:sdtPr>
              <w:sdtContent/>
            </w:sdt>
            <w:r>
              <w:rPr>
                <w:sz w:val="22"/>
                <w:szCs w:val="22"/>
                <w:rtl w:val="0"/>
              </w:rPr>
              <w:t xml:space="preserve">Ecosistem de păduri temperate europene: făgete virgine/cvasivirgine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spacing w:after="0" w:line="240" w:lineRule="auto"/>
              <w:rPr>
                <w:sz w:val="22"/>
                <w:szCs w:val="22"/>
              </w:rPr>
            </w:pPr>
            <w:r>
              <w:rPr>
                <w:sz w:val="22"/>
                <w:szCs w:val="22"/>
                <w:rtl w:val="0"/>
              </w:rPr>
              <w:t xml:space="preserve">Specii</w:t>
            </w:r>
          </w:p>
        </w:tc>
        <w:tc>
          <w:tcPr>
            <w:tcBorders>
              <w:top w:color="000000" w:space="0" w:sz="0" w:val="nil"/>
              <w:left w:color="000000" w:space="0" w:sz="8" w:val="single"/>
              <w:bottom w:color="000000" w:space="0" w:sz="8" w:val="single"/>
              <w:right w:color="000000" w:space="0" w:sz="8" w:val="single"/>
            </w:tcBorders>
            <w:tcMar>
              <w:top w:w="0.0" w:type="dxa"/>
              <w:left w:w="20.0" w:type="dxa"/>
              <w:bottom w:w="0.0" w:type="dxa"/>
              <w:right w:w="20.0" w:type="dxa"/>
            </w:tcMar>
          </w:tcPr>
          <w:p w:rsidR="00000000" w:rsidDel="00000000" w:rsidP="00000000" w:rsidRDefault="00000000" w:rsidRPr="00000000" w14:paraId="0000006F">
            <w:pPr>
              <w:spacing w:after="0" w:line="240" w:lineRule="auto"/>
              <w:ind w:left="20" w:firstLine="0"/>
              <w:rPr>
                <w:b w:val="1"/>
                <w:bCs w:val="1"/>
                <w:sz w:val="22"/>
                <w:szCs w:val="22"/>
              </w:rPr>
            </w:pPr>
            <w:r>
              <w:rPr>
                <w:b w:val="1"/>
                <w:bCs w:val="1"/>
                <w:sz w:val="22"/>
                <w:szCs w:val="22"/>
                <w:rtl w:val="0"/>
              </w:rPr>
              <w:t xml:space="preserve">Păsări:</w:t>
            </w:r>
          </w:p>
          <w:p w:rsidR="00000000" w:rsidDel="00000000" w:rsidP="00000000" w:rsidRDefault="00000000" w:rsidRPr="00000000" w14:paraId="00000070">
            <w:pPr>
              <w:spacing w:after="0" w:line="240" w:lineRule="auto"/>
              <w:ind w:left="20" w:firstLine="0"/>
              <w:rPr>
                <w:i w:val="1"/>
                <w:iCs w:val="1"/>
                <w:sz w:val="22"/>
                <w:szCs w:val="22"/>
              </w:rPr>
            </w:pPr>
            <w:r>
              <w:rPr>
                <w:i w:val="1"/>
                <w:iCs w:val="1"/>
                <w:sz w:val="22"/>
                <w:szCs w:val="22"/>
                <w:rtl w:val="0"/>
              </w:rPr>
              <w:t xml:space="preserve"> A104 Bonasa bonasia</w:t>
              <w:br w:type="textWrapping"/>
              <w:t xml:space="preserve"> A215 Bubo bubo</w:t>
              <w:br w:type="textWrapping"/>
              <w:t xml:space="preserve">  A239 Dendrocopos leucotos</w:t>
              <w:br w:type="textWrapping"/>
              <w:t xml:space="preserve">  A320 Ficedula parva</w:t>
              <w:br w:type="textWrapping"/>
              <w:t xml:space="preserve"> A072 Pernis apivorus</w:t>
              <w:br w:type="textWrapping"/>
              <w:t xml:space="preserve">  A220 Strix uralensis</w:t>
              <w:br w:type="textWrapping"/>
              <w:t xml:space="preserve"> A513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spacing w:after="0" w:line="24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73">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74">
            <w:pPr>
              <w:jc w:val="both"/>
              <w:rPr/>
            </w:pPr>
            <w:r>
              <w:rPr>
                <w:sz w:val="22"/>
                <w:szCs w:val="22"/>
                <w:rtl w:val="0"/>
              </w:rPr>
              <w:t xml:space="preserve">Desemnarea ca ZPB se fundamentează pe criteriul stabilit de metodologie pentru monumente ale naturii, precum și pe valoarea conservativă ridicată a ecosistemelor forestiere prezente.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300" w:lineRule="auto"/>
              <w:rPr>
                <w:sz w:val="22"/>
                <w:szCs w:val="22"/>
              </w:rPr>
            </w:pPr>
            <w:sdt>
              <w:sdtPr>
                <w:id w:val="-1806441948"/>
                <w:tag w:val="goog_rdk_10"/>
              </w:sdtPr>
              <w:sdtContent/>
            </w:sdt>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spacing w:after="0" w:line="300" w:lineRule="auto"/>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spacing w:after="0" w:line="240" w:lineRule="auto"/>
              <w:jc w:val="both"/>
              <w:rPr>
                <w:sz w:val="22"/>
                <w:szCs w:val="22"/>
              </w:rPr>
            </w:pPr>
            <w:r>
              <w:rPr>
                <w:b w:val="1"/>
                <w:bCs w:val="1"/>
                <w:sz w:val="22"/>
                <w:szCs w:val="22"/>
                <w:rtl w:val="0"/>
              </w:rPr>
              <w:t xml:space="preserve">Obiective și măsuri în regim de non-intervenție pentru habitatele forestiere PVCV </w:t>
            </w:r>
            <w:r>
              <w:rPr>
                <w:rtl w:val="0"/>
              </w:rPr>
            </w:r>
          </w:p>
          <w:p w:rsidR="00000000" w:rsidDel="00000000" w:rsidP="00000000" w:rsidRDefault="00000000" w:rsidRPr="00000000" w14:paraId="00000079">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7A">
            <w:pPr>
              <w:spacing w:after="0" w:line="24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7B">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7C">
            <w:pPr>
              <w:spacing w:after="0" w:line="240"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7D">
            <w:pPr>
              <w:spacing w:after="0" w:line="24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7E">
            <w:pPr>
              <w:spacing w:after="0" w:line="24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7F">
            <w:pPr>
              <w:spacing w:after="0" w:line="24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80">
            <w:pPr>
              <w:spacing w:after="0" w:line="24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81">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82">
            <w:pPr>
              <w:spacing w:after="0" w:line="24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83">
            <w:pPr>
              <w:spacing w:after="0" w:line="24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84">
            <w:pPr>
              <w:spacing w:after="0" w:line="24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85">
            <w:pPr>
              <w:spacing w:after="0" w:line="24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86">
            <w:pPr>
              <w:spacing w:after="0"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300" w:lineRule="auto"/>
              <w:rPr>
                <w:sz w:val="22"/>
                <w:szCs w:val="22"/>
              </w:rPr>
            </w:pPr>
            <w:r>
              <w:rPr>
                <w:sz w:val="22"/>
                <w:szCs w:val="22"/>
                <w:rtl w:val="0"/>
              </w:rPr>
              <w:t xml:space="preserve">Publică de stat</w:t>
            </w:r>
          </w:p>
        </w:tc>
      </w:tr>
    </w:tbl>
    <w:p w:rsidR="00000000" w:rsidDel="00000000" w:rsidP="00000000" w:rsidRDefault="00000000" w:rsidRPr="00000000" w14:paraId="00000089">
      <w:pPr>
        <w:spacing w:after="80" w:before="240" w:line="300" w:lineRule="auto"/>
        <w:rPr>
          <w:b w:val="1"/>
          <w:bCs w:val="1"/>
          <w:sz w:val="22"/>
          <w:szCs w:val="22"/>
        </w:rPr>
      </w:pPr>
      <w:r>
        <w:rPr>
          <w:b w:val="1"/>
          <w:bCs w:val="1"/>
          <w:sz w:val="22"/>
          <w:szCs w:val="22"/>
          <w:rtl w:val="0"/>
        </w:rPr>
        <w:t xml:space="preserve">3.2.2. Zona Prioritară pentru Biodiversitate nr. 2</w:t>
      </w:r>
    </w:p>
    <w:p w:rsidR="00000000" w:rsidDel="00000000" w:rsidP="00000000" w:rsidRDefault="00000000" w:rsidRPr="00000000" w14:paraId="0000008A">
      <w:pPr>
        <w:spacing w:after="80" w:before="240" w:line="300" w:lineRule="auto"/>
        <w:rPr>
          <w:b w:val="1"/>
          <w:bCs w:val="1"/>
          <w:sz w:val="22"/>
          <w:szCs w:val="22"/>
        </w:rPr>
      </w:pPr>
      <w:r>
        <w:rPr>
          <w:b w:val="1"/>
          <w:bCs w:val="1"/>
          <w:sz w:val="22"/>
          <w:szCs w:val="22"/>
          <w:rtl w:val="0"/>
        </w:rPr>
        <w:t xml:space="preserve">3.2.2.1. Cod Zona Prioritară pentru Biodiversitate nr. 2</w:t>
      </w:r>
    </w:p>
    <w:p w:rsidR="00000000" w:rsidDel="00000000" w:rsidP="00000000" w:rsidRDefault="00000000" w:rsidRPr="00000000" w14:paraId="0000008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ZPB2</w:t>
      </w:r>
    </w:p>
    <w:p w:rsidR="00000000" w:rsidDel="00000000" w:rsidP="00000000" w:rsidRDefault="00000000" w:rsidRPr="00000000" w14:paraId="0000008C">
      <w:pPr>
        <w:spacing w:after="80" w:before="240" w:line="300" w:lineRule="auto"/>
        <w:rPr>
          <w:b w:val="1"/>
          <w:bCs w:val="1"/>
          <w:sz w:val="22"/>
          <w:szCs w:val="22"/>
        </w:rPr>
      </w:pPr>
      <w:r>
        <w:rPr>
          <w:b w:val="1"/>
          <w:bCs w:val="1"/>
          <w:sz w:val="22"/>
          <w:szCs w:val="22"/>
          <w:rtl w:val="0"/>
        </w:rPr>
        <w:t xml:space="preserve">3.2.2.2.  Detalii privind Zona Prioritară pentru Biodiversitate nr. 2</w:t>
      </w:r>
    </w:p>
    <w:p w:rsidR="00000000" w:rsidDel="00000000" w:rsidP="00000000" w:rsidRDefault="00000000" w:rsidRPr="00000000" w14:paraId="0000008D">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08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17,86</w:t>
      </w:r>
    </w:p>
    <w:p w:rsidR="00000000" w:rsidDel="00000000" w:rsidP="00000000" w:rsidRDefault="00000000" w:rsidRPr="00000000" w14:paraId="0000008F">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090">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RONPA0582</w:t>
        <w:tab/>
        <w:t xml:space="preserve">Hotărârea Consiliului de Miniștri  nr. 514/1954: Rezervația fosiliferă Chiuzbaia</w:t>
      </w:r>
    </w:p>
    <w:p w:rsidR="00000000" w:rsidDel="00000000" w:rsidP="00000000" w:rsidRDefault="00000000" w:rsidRPr="00000000" w14:paraId="00000091">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RONPA0588</w:t>
        <w:tab/>
        <w:t xml:space="preserve">Hotărârea Consiliului Județean Maramureș nr. 37/1994: Mlaștinile  Vlășchinescu;</w:t>
      </w:r>
    </w:p>
    <w:p w:rsidR="00000000" w:rsidDel="00000000" w:rsidP="00000000" w:rsidRDefault="00000000" w:rsidRPr="00000000" w14:paraId="0000009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Legea nr. 5/2000 privind aprobarea Planului de amenajare a teritoriului național – Secțiunea a III-a – zone protejate, cu modificările și completările ulterioare:</w:t>
      </w:r>
      <w:r>
        <w:rPr>
          <w:rtl w:val="0"/>
        </w:rPr>
        <w:t xml:space="preserve"> </w:t>
      </w:r>
      <w:r>
        <w:rPr>
          <w:sz w:val="22"/>
          <w:szCs w:val="22"/>
          <w:rtl w:val="0"/>
        </w:rPr>
        <w:t xml:space="preserve">RONPA0582 Rezervația fosiliferă Chiuzbaia, RONPA0588 Mlaștinile  Vlășchinescu;</w:t>
      </w:r>
    </w:p>
    <w:p w:rsidR="00000000" w:rsidDel="00000000" w:rsidP="00000000" w:rsidRDefault="00000000" w:rsidRPr="00000000" w14:paraId="00000093">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9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95">
      <w:pPr>
        <w:spacing w:after="0" w:line="240" w:lineRule="auto"/>
        <w:rPr>
          <w:sz w:val="22"/>
          <w:szCs w:val="22"/>
        </w:rPr>
      </w:pPr>
      <w:r>
        <w:rPr>
          <w:rtl w:val="0"/>
        </w:rPr>
      </w:r>
    </w:p>
    <w:p w:rsidR="00000000" w:rsidDel="00000000" w:rsidP="00000000" w:rsidRDefault="00000000" w:rsidRPr="00000000" w14:paraId="00000096">
      <w:pPr>
        <w:spacing w:after="0" w:line="240" w:lineRule="auto"/>
        <w:rPr>
          <w:sz w:val="22"/>
          <w:szCs w:val="22"/>
        </w:rPr>
      </w:pPr>
      <w:r>
        <w:rPr>
          <w:sz w:val="22"/>
          <w:szCs w:val="22"/>
          <w:rtl w:val="0"/>
        </w:rPr>
        <w:t xml:space="preserve">Informația ecologică</w:t>
      </w:r>
    </w:p>
    <w:p w:rsidR="00000000" w:rsidDel="00000000" w:rsidP="00000000" w:rsidRDefault="00000000" w:rsidRPr="00000000" w14:paraId="00000097">
      <w:pPr>
        <w:spacing w:after="0" w:line="240" w:lineRule="auto"/>
        <w:rPr>
          <w:sz w:val="22"/>
          <w:szCs w:val="22"/>
        </w:rPr>
      </w:pPr>
      <w:r>
        <w:rPr>
          <w:rtl w:val="0"/>
        </w:rPr>
      </w:r>
    </w:p>
    <w:tbl>
      <w:tblPr>
        <w:tblStyle w:val="Table9"/>
        <w:tblW w:w="8955.0" w:type="dxa"/>
        <w:jc w:val="left"/>
        <w:tblInd w:w="10.0" w:type="dxa"/>
        <w:tblLayout w:type="fixed"/>
        <w:tblLook w:val="0400"/>
      </w:tblPr>
      <w:tblGrid>
        <w:gridCol w:w="2959"/>
        <w:gridCol w:w="5996"/>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8">
            <w:pPr>
              <w:spacing w:after="0" w:line="240" w:lineRule="auto"/>
              <w:rPr>
                <w:b w:val="1"/>
                <w:bCs w:val="1"/>
                <w:sz w:val="22"/>
                <w:szCs w:val="22"/>
              </w:rPr>
            </w:pPr>
            <w:r>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spacing w:after="0" w:line="240" w:lineRule="auto"/>
              <w:rPr>
                <w:b w:val="1"/>
                <w:bCs w:val="1"/>
                <w:sz w:val="22"/>
                <w:szCs w:val="22"/>
              </w:rPr>
            </w:pPr>
            <w:r>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spacing w:after="0" w:line="24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spacing w:after="0" w:line="240" w:lineRule="auto"/>
              <w:rPr>
                <w:sz w:val="22"/>
                <w:szCs w:val="22"/>
              </w:rPr>
            </w:pPr>
            <w:r>
              <w:rPr>
                <w:sz w:val="22"/>
                <w:szCs w:val="22"/>
                <w:rtl w:val="0"/>
              </w:rPr>
              <w:t xml:space="preserve">Ecosistem de păduri temperate </w:t>
            </w:r>
            <w:sdt>
              <w:sdtPr>
                <w:id w:val="-243401782"/>
                <w:tag w:val="goog_rdk_11"/>
              </w:sdtPr>
              <w:sdtContent/>
            </w:sdt>
            <w:r>
              <w:rPr>
                <w:sz w:val="22"/>
                <w:szCs w:val="22"/>
                <w:rtl w:val="0"/>
              </w:rPr>
              <w:t xml:space="preserve">europene</w:t>
            </w:r>
            <w:r>
              <w:rPr>
                <w:sz w:val="22"/>
                <w:szCs w:val="22"/>
                <w:rtl w:val="0"/>
              </w:rPr>
              <w:t xml:space="preserve">;</w:t>
            </w:r>
          </w:p>
          <w:p w:rsidR="00000000" w:rsidDel="00000000" w:rsidP="00000000" w:rsidRDefault="00000000" w:rsidRPr="00000000" w14:paraId="0000009C">
            <w:pPr>
              <w:spacing w:after="0" w:line="240" w:lineRule="auto"/>
              <w:rPr>
                <w:sz w:val="22"/>
                <w:szCs w:val="22"/>
              </w:rPr>
            </w:pPr>
            <w:r>
              <w:rPr>
                <w:sz w:val="22"/>
                <w:szCs w:val="22"/>
                <w:rtl w:val="0"/>
              </w:rPr>
              <w:t xml:space="preserve">Ecosistem de pajiște / pășune montană;</w:t>
            </w:r>
          </w:p>
          <w:p w:rsidR="00000000" w:rsidDel="00000000" w:rsidP="00000000" w:rsidRDefault="00000000" w:rsidRPr="00000000" w14:paraId="0000009D">
            <w:pPr>
              <w:spacing w:after="0" w:line="240" w:lineRule="auto"/>
              <w:rPr>
                <w:sz w:val="22"/>
                <w:szCs w:val="22"/>
              </w:rPr>
            </w:pPr>
            <w:r>
              <w:rPr>
                <w:sz w:val="22"/>
                <w:szCs w:val="22"/>
                <w:rtl w:val="0"/>
              </w:rPr>
              <w:t xml:space="preserve">Ecosistem de mlaștină și turbărie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E">
            <w:pPr>
              <w:spacing w:after="0" w:line="24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F">
            <w:pPr>
              <w:spacing w:after="0" w:line="240" w:lineRule="auto"/>
              <w:ind w:left="20" w:firstLine="0"/>
              <w:rPr>
                <w:b w:val="1"/>
                <w:bCs w:val="1"/>
                <w:sz w:val="22"/>
                <w:szCs w:val="22"/>
              </w:rPr>
            </w:pPr>
            <w:r>
              <w:rPr>
                <w:b w:val="1"/>
                <w:bCs w:val="1"/>
                <w:sz w:val="22"/>
                <w:szCs w:val="22"/>
                <w:rtl w:val="0"/>
              </w:rPr>
              <w:t xml:space="preserve">Păsări:</w:t>
            </w:r>
          </w:p>
          <w:p w:rsidR="00000000" w:rsidDel="00000000" w:rsidP="00000000" w:rsidRDefault="00000000" w:rsidRPr="00000000" w14:paraId="000000A0">
            <w:pPr>
              <w:spacing w:after="0" w:line="240" w:lineRule="auto"/>
              <w:ind w:left="20" w:firstLine="0"/>
              <w:rPr>
                <w:i w:val="1"/>
                <w:iCs w:val="1"/>
                <w:sz w:val="22"/>
                <w:szCs w:val="22"/>
              </w:rPr>
            </w:pPr>
            <w:r>
              <w:rPr>
                <w:i w:val="1"/>
                <w:iCs w:val="1"/>
                <w:sz w:val="22"/>
                <w:szCs w:val="22"/>
                <w:rtl w:val="0"/>
              </w:rPr>
              <w:t xml:space="preserve">A104 Bonasa bonasia</w:t>
            </w:r>
          </w:p>
          <w:p w:rsidR="00000000" w:rsidDel="00000000" w:rsidP="00000000" w:rsidRDefault="00000000" w:rsidRPr="00000000" w14:paraId="000000A1">
            <w:pPr>
              <w:spacing w:after="0" w:line="240" w:lineRule="auto"/>
              <w:ind w:left="20" w:firstLine="0"/>
              <w:rPr>
                <w:i w:val="1"/>
                <w:iCs w:val="1"/>
                <w:sz w:val="22"/>
                <w:szCs w:val="22"/>
              </w:rPr>
            </w:pPr>
            <w:r>
              <w:rPr>
                <w:i w:val="1"/>
                <w:iCs w:val="1"/>
                <w:sz w:val="22"/>
                <w:szCs w:val="22"/>
                <w:rtl w:val="0"/>
              </w:rPr>
              <w:t xml:space="preserve">A122 Crex crex</w:t>
            </w:r>
          </w:p>
          <w:p w:rsidR="00000000" w:rsidDel="00000000" w:rsidP="00000000" w:rsidRDefault="00000000" w:rsidRPr="00000000" w14:paraId="000000A2">
            <w:pPr>
              <w:spacing w:after="0" w:line="240" w:lineRule="auto"/>
              <w:ind w:left="20" w:firstLine="0"/>
              <w:rPr>
                <w:i w:val="1"/>
                <w:iCs w:val="1"/>
                <w:sz w:val="22"/>
                <w:szCs w:val="22"/>
              </w:rPr>
            </w:pPr>
            <w:r>
              <w:rPr>
                <w:i w:val="1"/>
                <w:iCs w:val="1"/>
                <w:sz w:val="22"/>
                <w:szCs w:val="22"/>
                <w:rtl w:val="0"/>
              </w:rPr>
              <w:t xml:space="preserve">A239 Dendrocopos leucotos</w:t>
            </w:r>
          </w:p>
          <w:p w:rsidR="00000000" w:rsidDel="00000000" w:rsidP="00000000" w:rsidRDefault="00000000" w:rsidRPr="00000000" w14:paraId="000000A3">
            <w:pPr>
              <w:spacing w:after="0" w:line="240" w:lineRule="auto"/>
              <w:ind w:left="20" w:firstLine="0"/>
              <w:rPr>
                <w:i w:val="1"/>
                <w:iCs w:val="1"/>
                <w:sz w:val="22"/>
                <w:szCs w:val="22"/>
              </w:rPr>
            </w:pPr>
            <w:r>
              <w:rPr>
                <w:i w:val="1"/>
                <w:iCs w:val="1"/>
                <w:sz w:val="22"/>
                <w:szCs w:val="22"/>
                <w:rtl w:val="0"/>
              </w:rPr>
              <w:t xml:space="preserve">A236 Dryocopus martius</w:t>
            </w:r>
          </w:p>
          <w:p w:rsidR="00000000" w:rsidDel="00000000" w:rsidP="00000000" w:rsidRDefault="00000000" w:rsidRPr="00000000" w14:paraId="000000A4">
            <w:pPr>
              <w:spacing w:after="0" w:line="240" w:lineRule="auto"/>
              <w:ind w:left="20" w:firstLine="0"/>
              <w:rPr>
                <w:i w:val="1"/>
                <w:iCs w:val="1"/>
                <w:sz w:val="22"/>
                <w:szCs w:val="22"/>
              </w:rPr>
            </w:pPr>
            <w:r>
              <w:rPr>
                <w:i w:val="1"/>
                <w:iCs w:val="1"/>
                <w:sz w:val="22"/>
                <w:szCs w:val="22"/>
                <w:rtl w:val="0"/>
              </w:rPr>
              <w:t xml:space="preserve">A320 Ficedula parva</w:t>
            </w:r>
          </w:p>
          <w:p w:rsidR="00000000" w:rsidDel="00000000" w:rsidP="00000000" w:rsidRDefault="00000000" w:rsidRPr="00000000" w14:paraId="000000A5">
            <w:pPr>
              <w:spacing w:after="0" w:line="240" w:lineRule="auto"/>
              <w:ind w:left="20" w:firstLine="0"/>
              <w:rPr>
                <w:i w:val="1"/>
                <w:iCs w:val="1"/>
                <w:sz w:val="22"/>
                <w:szCs w:val="22"/>
              </w:rPr>
            </w:pPr>
            <w:r>
              <w:rPr>
                <w:i w:val="1"/>
                <w:iCs w:val="1"/>
                <w:sz w:val="22"/>
                <w:szCs w:val="22"/>
                <w:rtl w:val="0"/>
              </w:rPr>
              <w:t xml:space="preserve">A359 Fringilla coelebs</w:t>
            </w:r>
          </w:p>
          <w:p w:rsidR="00000000" w:rsidDel="00000000" w:rsidP="00000000" w:rsidRDefault="00000000" w:rsidRPr="00000000" w14:paraId="000000A6">
            <w:pPr>
              <w:spacing w:after="0" w:line="240" w:lineRule="auto"/>
              <w:ind w:left="20" w:firstLine="0"/>
              <w:rPr>
                <w:i w:val="1"/>
                <w:iCs w:val="1"/>
                <w:sz w:val="22"/>
                <w:szCs w:val="22"/>
              </w:rPr>
            </w:pPr>
            <w:r>
              <w:rPr>
                <w:i w:val="1"/>
                <w:iCs w:val="1"/>
                <w:sz w:val="22"/>
                <w:szCs w:val="22"/>
                <w:rtl w:val="0"/>
              </w:rPr>
              <w:t xml:space="preserve">A360 Fringilla montifringilla</w:t>
            </w:r>
          </w:p>
          <w:p w:rsidR="00000000" w:rsidDel="00000000" w:rsidP="00000000" w:rsidRDefault="00000000" w:rsidRPr="00000000" w14:paraId="000000A7">
            <w:pPr>
              <w:spacing w:after="0" w:line="240" w:lineRule="auto"/>
              <w:ind w:left="20" w:firstLine="0"/>
              <w:rPr>
                <w:i w:val="1"/>
                <w:iCs w:val="1"/>
                <w:sz w:val="22"/>
                <w:szCs w:val="22"/>
              </w:rPr>
            </w:pPr>
            <w:r>
              <w:rPr>
                <w:i w:val="1"/>
                <w:iCs w:val="1"/>
                <w:sz w:val="22"/>
                <w:szCs w:val="22"/>
                <w:rtl w:val="0"/>
              </w:rPr>
              <w:t xml:space="preserve">A315 Phylloscopus collybita</w:t>
            </w:r>
          </w:p>
          <w:p w:rsidR="00000000" w:rsidDel="00000000" w:rsidP="00000000" w:rsidRDefault="00000000" w:rsidRPr="00000000" w14:paraId="000000A8">
            <w:pPr>
              <w:spacing w:after="0" w:line="240" w:lineRule="auto"/>
              <w:ind w:left="20" w:firstLine="0"/>
              <w:rPr>
                <w:i w:val="1"/>
                <w:iCs w:val="1"/>
                <w:sz w:val="22"/>
                <w:szCs w:val="22"/>
              </w:rPr>
            </w:pPr>
            <w:r>
              <w:rPr>
                <w:i w:val="1"/>
                <w:iCs w:val="1"/>
                <w:sz w:val="22"/>
                <w:szCs w:val="22"/>
                <w:rtl w:val="0"/>
              </w:rPr>
              <w:t xml:space="preserve">A234 Picus canus</w:t>
            </w:r>
          </w:p>
          <w:p w:rsidR="00000000" w:rsidDel="00000000" w:rsidP="00000000" w:rsidRDefault="00000000" w:rsidRPr="00000000" w14:paraId="000000A9">
            <w:pPr>
              <w:spacing w:after="0" w:line="240" w:lineRule="auto"/>
              <w:ind w:left="20" w:firstLine="0"/>
              <w:rPr>
                <w:i w:val="1"/>
                <w:iCs w:val="1"/>
                <w:sz w:val="22"/>
                <w:szCs w:val="22"/>
              </w:rPr>
            </w:pPr>
            <w:r>
              <w:rPr>
                <w:i w:val="1"/>
                <w:iCs w:val="1"/>
                <w:sz w:val="22"/>
                <w:szCs w:val="22"/>
                <w:rtl w:val="0"/>
              </w:rPr>
              <w:t xml:space="preserve">A266 Prunella modularis</w:t>
            </w:r>
          </w:p>
          <w:p w:rsidR="00000000" w:rsidDel="00000000" w:rsidP="00000000" w:rsidRDefault="00000000" w:rsidRPr="00000000" w14:paraId="000000AA">
            <w:pPr>
              <w:spacing w:after="0" w:line="240" w:lineRule="auto"/>
              <w:ind w:left="20" w:firstLine="0"/>
              <w:rPr>
                <w:i w:val="1"/>
                <w:iCs w:val="1"/>
                <w:sz w:val="22"/>
                <w:szCs w:val="22"/>
              </w:rPr>
            </w:pPr>
            <w:r>
              <w:rPr>
                <w:i w:val="1"/>
                <w:iCs w:val="1"/>
                <w:sz w:val="22"/>
                <w:szCs w:val="22"/>
                <w:rtl w:val="0"/>
              </w:rPr>
              <w:t xml:space="preserve">A372 Pyrrhula pyrrhula</w:t>
            </w:r>
          </w:p>
          <w:p w:rsidR="00000000" w:rsidDel="00000000" w:rsidP="00000000" w:rsidRDefault="00000000" w:rsidRPr="00000000" w14:paraId="000000AB">
            <w:pPr>
              <w:spacing w:after="0" w:line="240" w:lineRule="auto"/>
              <w:ind w:left="20" w:firstLine="0"/>
              <w:rPr>
                <w:i w:val="1"/>
                <w:iCs w:val="1"/>
                <w:sz w:val="22"/>
                <w:szCs w:val="22"/>
              </w:rPr>
            </w:pPr>
            <w:r>
              <w:rPr>
                <w:i w:val="1"/>
                <w:iCs w:val="1"/>
                <w:sz w:val="22"/>
                <w:szCs w:val="22"/>
                <w:rtl w:val="0"/>
              </w:rPr>
              <w:t xml:space="preserve">A318 Regulus ignicapillus</w:t>
            </w:r>
          </w:p>
          <w:p w:rsidR="00000000" w:rsidDel="00000000" w:rsidP="00000000" w:rsidRDefault="00000000" w:rsidRPr="00000000" w14:paraId="000000AC">
            <w:pPr>
              <w:spacing w:after="0" w:line="240" w:lineRule="auto"/>
              <w:ind w:left="20" w:firstLine="0"/>
              <w:rPr>
                <w:i w:val="1"/>
                <w:iCs w:val="1"/>
                <w:sz w:val="22"/>
                <w:szCs w:val="22"/>
              </w:rPr>
            </w:pPr>
            <w:r>
              <w:rPr>
                <w:i w:val="1"/>
                <w:iCs w:val="1"/>
                <w:sz w:val="22"/>
                <w:szCs w:val="22"/>
                <w:rtl w:val="0"/>
              </w:rPr>
              <w:t xml:space="preserve">A317 Regulus regulus</w:t>
            </w:r>
          </w:p>
          <w:p w:rsidR="00000000" w:rsidDel="00000000" w:rsidP="00000000" w:rsidRDefault="00000000" w:rsidRPr="00000000" w14:paraId="000000AD">
            <w:pPr>
              <w:spacing w:after="0" w:line="240" w:lineRule="auto"/>
              <w:ind w:left="20" w:firstLine="0"/>
              <w:rPr>
                <w:i w:val="1"/>
                <w:iCs w:val="1"/>
                <w:sz w:val="22"/>
                <w:szCs w:val="22"/>
              </w:rPr>
            </w:pPr>
            <w:r>
              <w:rPr>
                <w:i w:val="1"/>
                <w:iCs w:val="1"/>
                <w:sz w:val="22"/>
                <w:szCs w:val="22"/>
                <w:rtl w:val="0"/>
              </w:rPr>
              <w:t xml:space="preserve">A276 Saxicola torquata</w:t>
            </w:r>
          </w:p>
          <w:p w:rsidR="00000000" w:rsidDel="00000000" w:rsidP="00000000" w:rsidRDefault="00000000" w:rsidRPr="00000000" w14:paraId="000000AE">
            <w:pPr>
              <w:spacing w:after="0" w:line="240" w:lineRule="auto"/>
              <w:ind w:left="20" w:firstLine="0"/>
              <w:rPr>
                <w:i w:val="1"/>
                <w:iCs w:val="1"/>
                <w:sz w:val="22"/>
                <w:szCs w:val="22"/>
              </w:rPr>
            </w:pPr>
            <w:r>
              <w:rPr>
                <w:i w:val="1"/>
                <w:iCs w:val="1"/>
                <w:sz w:val="22"/>
                <w:szCs w:val="22"/>
                <w:rtl w:val="0"/>
              </w:rPr>
              <w:t xml:space="preserve">A155 Scolopax rusticola</w:t>
            </w:r>
          </w:p>
          <w:p w:rsidR="00000000" w:rsidDel="00000000" w:rsidP="00000000" w:rsidRDefault="00000000" w:rsidRPr="00000000" w14:paraId="000000AF">
            <w:pPr>
              <w:spacing w:after="0" w:line="240" w:lineRule="auto"/>
              <w:ind w:left="20" w:firstLine="0"/>
              <w:rPr>
                <w:i w:val="1"/>
                <w:iCs w:val="1"/>
                <w:sz w:val="22"/>
                <w:szCs w:val="22"/>
              </w:rPr>
            </w:pPr>
            <w:r>
              <w:rPr>
                <w:i w:val="1"/>
                <w:iCs w:val="1"/>
                <w:sz w:val="22"/>
                <w:szCs w:val="22"/>
                <w:rtl w:val="0"/>
              </w:rPr>
              <w:t xml:space="preserve">A361 Serinus serinus</w:t>
            </w:r>
          </w:p>
          <w:p w:rsidR="00000000" w:rsidDel="00000000" w:rsidP="00000000" w:rsidRDefault="00000000" w:rsidRPr="00000000" w14:paraId="000000B0">
            <w:pPr>
              <w:spacing w:after="0" w:line="240" w:lineRule="auto"/>
              <w:ind w:left="20" w:firstLine="0"/>
              <w:rPr>
                <w:i w:val="1"/>
                <w:iCs w:val="1"/>
                <w:sz w:val="22"/>
                <w:szCs w:val="22"/>
              </w:rPr>
            </w:pPr>
            <w:r>
              <w:rPr>
                <w:i w:val="1"/>
                <w:iCs w:val="1"/>
                <w:sz w:val="22"/>
                <w:szCs w:val="22"/>
                <w:rtl w:val="0"/>
              </w:rPr>
              <w:t xml:space="preserve">A220 Strix uralensis</w:t>
            </w:r>
          </w:p>
          <w:p w:rsidR="00000000" w:rsidDel="00000000" w:rsidP="00000000" w:rsidRDefault="00000000" w:rsidRPr="00000000" w14:paraId="000000B1">
            <w:pPr>
              <w:spacing w:after="0" w:line="240" w:lineRule="auto"/>
              <w:ind w:left="20" w:firstLine="0"/>
              <w:rPr>
                <w:i w:val="1"/>
                <w:iCs w:val="1"/>
                <w:sz w:val="22"/>
                <w:szCs w:val="22"/>
              </w:rPr>
            </w:pPr>
            <w:r>
              <w:rPr>
                <w:i w:val="1"/>
                <w:iCs w:val="1"/>
                <w:sz w:val="22"/>
                <w:szCs w:val="22"/>
                <w:rtl w:val="0"/>
              </w:rPr>
              <w:t xml:space="preserve">A311 Sylvia atricapilla</w:t>
            </w:r>
          </w:p>
          <w:p w:rsidR="00000000" w:rsidDel="00000000" w:rsidP="00000000" w:rsidRDefault="00000000" w:rsidRPr="00000000" w14:paraId="000000B2">
            <w:pPr>
              <w:spacing w:after="0" w:line="240" w:lineRule="auto"/>
              <w:ind w:left="20" w:firstLine="0"/>
              <w:rPr>
                <w:i w:val="1"/>
                <w:iCs w:val="1"/>
                <w:sz w:val="22"/>
                <w:szCs w:val="22"/>
              </w:rPr>
            </w:pPr>
            <w:r>
              <w:rPr>
                <w:i w:val="1"/>
                <w:iCs w:val="1"/>
                <w:sz w:val="22"/>
                <w:szCs w:val="22"/>
                <w:rtl w:val="0"/>
              </w:rPr>
              <w:t xml:space="preserve">A108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3">
            <w:pPr>
              <w:spacing w:after="0" w:line="30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4">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B5">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B6">
            <w:pPr>
              <w:jc w:val="both"/>
              <w:rPr/>
            </w:pPr>
            <w:r>
              <w:rPr>
                <w:sz w:val="22"/>
                <w:szCs w:val="22"/>
                <w:rtl w:val="0"/>
              </w:rPr>
              <w:t xml:space="preserve">Zona include habitate umede cu valoare conservativă excepțională, caracterizate prin acumularea de turbă, condiții hidrologice stabile și capacitate ridicată de stocare a carbonului. Aceste ecosisteme reprezintă refugii importante pentru numeroase specii specializate.</w:t>
            </w:r>
            <w:r>
              <w:rPr>
                <w:rtl w:val="0"/>
              </w:rPr>
            </w:r>
          </w:p>
          <w:p w:rsidR="00000000" w:rsidDel="00000000" w:rsidP="00000000" w:rsidRDefault="00000000" w:rsidRPr="00000000" w14:paraId="000000B7">
            <w:pPr>
              <w:jc w:val="both"/>
              <w:rPr/>
            </w:pPr>
            <w:r>
              <w:rPr>
                <w:sz w:val="22"/>
                <w:szCs w:val="22"/>
                <w:rtl w:val="0"/>
              </w:rPr>
              <w:t xml:space="preserve">Zona include habitate umede rare, dependente de condiții hidrologice și geochimice specifice, care susțin comunități biologice specializate și contribuie la menținerea diversității ecosistemelor umede.</w:t>
            </w:r>
            <w:r>
              <w:rPr>
                <w:rtl w:val="0"/>
              </w:rPr>
            </w:r>
          </w:p>
          <w:p w:rsidR="00000000" w:rsidDel="00000000" w:rsidP="00000000" w:rsidRDefault="00000000" w:rsidRPr="00000000" w14:paraId="000000B8">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9">
            <w:pPr>
              <w:spacing w:after="0" w:line="30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spacing w:after="0" w:line="300" w:lineRule="auto"/>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spacing w:after="0" w:line="30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C">
            <w:pPr>
              <w:jc w:val="both"/>
              <w:rPr>
                <w:b w:val="1"/>
                <w:bCs w:val="1"/>
                <w:sz w:val="22"/>
                <w:szCs w:val="22"/>
              </w:rPr>
            </w:pPr>
            <w:r>
              <w:rPr>
                <w:b w:val="1"/>
                <w:bCs w:val="1"/>
                <w:sz w:val="22"/>
                <w:szCs w:val="22"/>
                <w:rtl w:val="0"/>
              </w:rPr>
              <w:t xml:space="preserve">Obiective și măsuri în regim de management activ pentru habitatele forestiere </w:t>
            </w:r>
          </w:p>
          <w:p w:rsidR="00000000" w:rsidDel="00000000" w:rsidP="00000000" w:rsidRDefault="00000000" w:rsidRPr="00000000" w14:paraId="000000BD">
            <w:pPr>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BE">
            <w:pPr>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BF">
            <w:pPr>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0C0">
            <w:pPr>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0C1">
            <w:pPr>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C2">
            <w:pPr>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C3">
            <w:pPr>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0C4">
            <w:pPr>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0C5">
            <w:pPr>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0C6">
            <w:pPr>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0C7">
            <w:pPr>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C8">
            <w:pPr>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C9">
            <w:pPr>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CA">
            <w:pPr>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CB">
            <w:pPr>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CB">
            <w:pPr>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CC">
            <w:pPr>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CD">
            <w:pPr>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CE">
            <w:pPr>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CF">
            <w:pPr>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D0">
            <w:pPr>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D1">
            <w:pPr>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D2">
            <w:pPr>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D3">
            <w:pPr>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D4">
            <w:pPr>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D5">
            <w:pPr>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D6">
            <w:pPr>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D7">
            <w:pPr>
              <w:jc w:val="both"/>
              <w:rPr>
                <w:sz w:val="22"/>
                <w:szCs w:val="22"/>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D8">
            <w:pPr>
              <w:jc w:val="both"/>
              <w:rPr>
                <w:sz w:val="22"/>
                <w:szCs w:val="22"/>
              </w:rPr>
            </w:pPr>
            <w:r>
              <w:rPr>
                <w:b w:val="1"/>
                <w:bCs w:val="1"/>
                <w:sz w:val="22"/>
                <w:szCs w:val="22"/>
                <w:rtl w:val="0"/>
              </w:rPr>
              <w:t xml:space="preserve">Obiective și măsuri de management activ pentru ecosistemele de pajiști </w:t>
            </w:r>
            <w:r>
              <w:rPr>
                <w:rtl w:val="0"/>
              </w:rPr>
            </w:r>
          </w:p>
          <w:p w:rsidR="00000000" w:rsidDel="00000000" w:rsidP="00000000" w:rsidRDefault="00000000" w:rsidRPr="00000000" w14:paraId="000000D9">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DA">
            <w:pPr>
              <w:jc w:val="both"/>
              <w:rPr>
                <w:sz w:val="22"/>
                <w:szCs w:val="22"/>
              </w:rPr>
            </w:pPr>
            <w:r>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DB">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DC">
            <w:pPr>
              <w:jc w:val="both"/>
              <w:rPr>
                <w:sz w:val="22"/>
                <w:szCs w:val="22"/>
              </w:rPr>
            </w:pPr>
            <w:r>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DD">
            <w:pPr>
              <w:jc w:val="both"/>
              <w:rPr>
                <w:sz w:val="22"/>
                <w:szCs w:val="22"/>
              </w:rPr>
            </w:pPr>
            <w:r>
              <w:rPr>
                <w:sz w:val="22"/>
                <w:szCs w:val="22"/>
                <w:rtl w:val="0"/>
              </w:rPr>
              <w:t xml:space="preserve">2. Menținerea unei structuri mozaicate favorabile biodiversității.</w:t>
            </w:r>
          </w:p>
          <w:p w:rsidR="00000000" w:rsidDel="00000000" w:rsidP="00000000" w:rsidRDefault="00000000" w:rsidRPr="00000000" w14:paraId="000000DE">
            <w:pPr>
              <w:jc w:val="both"/>
              <w:rPr>
                <w:sz w:val="22"/>
                <w:szCs w:val="22"/>
              </w:rPr>
            </w:pPr>
            <w:r>
              <w:rPr>
                <w:sz w:val="22"/>
                <w:szCs w:val="22"/>
                <w:rtl w:val="0"/>
              </w:rPr>
              <w:t xml:space="preserve">3.Evitarea degradării habitatelor prin suprapășunat, subpășunat, compactarea solului și eroziune.</w:t>
            </w:r>
          </w:p>
          <w:p w:rsidR="00000000" w:rsidDel="00000000" w:rsidP="00000000" w:rsidRDefault="00000000" w:rsidRPr="00000000" w14:paraId="000000DF">
            <w:pPr>
              <w:jc w:val="both"/>
              <w:rPr>
                <w:sz w:val="22"/>
                <w:szCs w:val="22"/>
              </w:rPr>
            </w:pPr>
            <w:r>
              <w:rPr>
                <w:sz w:val="22"/>
                <w:szCs w:val="22"/>
                <w:rtl w:val="0"/>
              </w:rPr>
              <w:t xml:space="preserve">4. Limitarea utilizării substanțelor chimice și prevenirea eutrofizării habitatelor.</w:t>
            </w:r>
          </w:p>
          <w:p w:rsidR="00000000" w:rsidDel="00000000" w:rsidP="00000000" w:rsidRDefault="00000000" w:rsidRPr="00000000" w14:paraId="000000E0">
            <w:pPr>
              <w:jc w:val="both"/>
              <w:rPr>
                <w:sz w:val="22"/>
                <w:szCs w:val="22"/>
              </w:rPr>
            </w:pPr>
            <w:r>
              <w:rPr>
                <w:sz w:val="22"/>
                <w:szCs w:val="22"/>
                <w:rtl w:val="0"/>
              </w:rPr>
              <w:t xml:space="preserve">5. Controlul speciilor invazive și limitarea instalării vegetației lemnoase.</w:t>
            </w:r>
          </w:p>
          <w:p w:rsidR="00000000" w:rsidDel="00000000" w:rsidP="00000000" w:rsidRDefault="00000000" w:rsidRPr="00000000" w14:paraId="000000E1">
            <w:pPr>
              <w:jc w:val="both"/>
              <w:rPr>
                <w:sz w:val="22"/>
                <w:szCs w:val="22"/>
              </w:rPr>
            </w:pPr>
            <w:r>
              <w:rPr>
                <w:sz w:val="22"/>
                <w:szCs w:val="22"/>
                <w:rtl w:val="0"/>
              </w:rPr>
              <w:t xml:space="preserve">6. Monitorizarea utilizării habitatelor și adaptarea managementului în funcție de rezultate.</w:t>
            </w:r>
          </w:p>
          <w:p w:rsidR="00000000" w:rsidDel="00000000" w:rsidP="00000000" w:rsidRDefault="00000000" w:rsidRPr="00000000" w14:paraId="000000E2">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E3">
            <w:pPr>
              <w:jc w:val="both"/>
              <w:rPr>
                <w:sz w:val="22"/>
                <w:szCs w:val="22"/>
              </w:rPr>
            </w:pPr>
            <w:r>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E4">
            <w:pPr>
              <w:jc w:val="both"/>
              <w:rPr>
                <w:sz w:val="22"/>
                <w:szCs w:val="22"/>
              </w:rPr>
            </w:pPr>
            <w:r>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E5">
            <w:pPr>
              <w:jc w:val="both"/>
              <w:rPr>
                <w:sz w:val="22"/>
                <w:szCs w:val="22"/>
              </w:rPr>
            </w:pPr>
            <w:r>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E6">
            <w:pPr>
              <w:jc w:val="both"/>
              <w:rPr>
                <w:sz w:val="22"/>
                <w:szCs w:val="22"/>
              </w:rPr>
            </w:pPr>
            <w:r>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E7">
            <w:pPr>
              <w:jc w:val="both"/>
              <w:rPr>
                <w:sz w:val="22"/>
                <w:szCs w:val="22"/>
              </w:rPr>
            </w:pPr>
            <w:r>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E8">
            <w:pPr>
              <w:jc w:val="both"/>
              <w:rPr>
                <w:sz w:val="22"/>
                <w:szCs w:val="22"/>
              </w:rPr>
            </w:pPr>
            <w:r>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E9">
            <w:pPr>
              <w:jc w:val="both"/>
              <w:rPr>
                <w:sz w:val="22"/>
                <w:szCs w:val="22"/>
              </w:rPr>
            </w:pPr>
            <w:r>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EA">
            <w:pPr>
              <w:jc w:val="both"/>
              <w:rPr>
                <w:sz w:val="22"/>
                <w:szCs w:val="22"/>
              </w:rPr>
            </w:pPr>
            <w:r>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EB">
            <w:pPr>
              <w:jc w:val="both"/>
              <w:rPr>
                <w:sz w:val="22"/>
                <w:szCs w:val="22"/>
              </w:rPr>
            </w:pPr>
            <w:r>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EC">
            <w:pPr>
              <w:jc w:val="both"/>
              <w:rPr>
                <w:sz w:val="22"/>
                <w:szCs w:val="22"/>
              </w:rPr>
            </w:pPr>
            <w:r>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ED">
            <w:pPr>
              <w:jc w:val="both"/>
              <w:rPr>
                <w:sz w:val="22"/>
                <w:szCs w:val="22"/>
              </w:rPr>
            </w:pPr>
            <w:r>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EE">
            <w:pPr>
              <w:jc w:val="both"/>
              <w:rPr>
                <w:sz w:val="22"/>
                <w:szCs w:val="22"/>
              </w:rPr>
            </w:pPr>
            <w:r>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EF">
            <w:pPr>
              <w:jc w:val="both"/>
              <w:rPr>
                <w:sz w:val="22"/>
                <w:szCs w:val="22"/>
              </w:rPr>
            </w:pPr>
            <w:r>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F0">
            <w:pPr>
              <w:jc w:val="both"/>
              <w:rPr>
                <w:sz w:val="22"/>
                <w:szCs w:val="22"/>
              </w:rPr>
            </w:pPr>
            <w:r>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F1">
            <w:pPr>
              <w:jc w:val="both"/>
              <w:rPr>
                <w:sz w:val="22"/>
                <w:szCs w:val="22"/>
              </w:rPr>
            </w:pPr>
            <w:r>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F2">
            <w:pPr>
              <w:jc w:val="both"/>
              <w:rPr>
                <w:sz w:val="22"/>
                <w:szCs w:val="22"/>
              </w:rPr>
            </w:pPr>
            <w:r>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F3">
            <w:pPr>
              <w:jc w:val="both"/>
              <w:rPr>
                <w:sz w:val="22"/>
                <w:szCs w:val="22"/>
              </w:rPr>
            </w:pPr>
            <w:r>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F4">
            <w:pPr>
              <w:jc w:val="both"/>
              <w:rPr>
                <w:sz w:val="22"/>
                <w:szCs w:val="22"/>
              </w:rPr>
            </w:pPr>
            <w:r>
              <w:rPr>
                <w:b w:val="1"/>
                <w:bCs w:val="1"/>
                <w:sz w:val="22"/>
                <w:szCs w:val="22"/>
                <w:rtl w:val="0"/>
              </w:rPr>
              <w:t xml:space="preserve">Obiective și măsuri de management activ pentru ecosistemele de turbării și mlaștini</w:t>
            </w:r>
            <w:r>
              <w:rPr>
                <w:rtl w:val="0"/>
              </w:rPr>
            </w:r>
          </w:p>
          <w:p w:rsidR="00000000" w:rsidDel="00000000" w:rsidP="00000000" w:rsidRDefault="00000000" w:rsidRPr="00000000" w14:paraId="000000F5">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F6">
            <w:pPr>
              <w:jc w:val="both"/>
              <w:rPr>
                <w:sz w:val="22"/>
                <w:szCs w:val="22"/>
              </w:rPr>
            </w:pPr>
            <w:r>
              <w:rPr>
                <w:sz w:val="22"/>
                <w:szCs w:val="22"/>
                <w:rtl w:val="0"/>
              </w:rPr>
              <w:t xml:space="preserve">Refacerea și menținerea funcționalității turbăriilor și mlaștinilor afectate prin restaurarea regimului hidrologic, controlul presiunilor antropice și prin măsuri active de conservare.</w:t>
            </w:r>
          </w:p>
          <w:p w:rsidR="00000000" w:rsidDel="00000000" w:rsidP="00000000" w:rsidRDefault="00000000" w:rsidRPr="00000000" w14:paraId="000000F7">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F8">
            <w:pPr>
              <w:jc w:val="both"/>
              <w:rPr>
                <w:sz w:val="22"/>
                <w:szCs w:val="22"/>
              </w:rPr>
            </w:pPr>
            <w:r>
              <w:rPr>
                <w:sz w:val="22"/>
                <w:szCs w:val="22"/>
                <w:rtl w:val="0"/>
              </w:rPr>
              <w:t xml:space="preserve">1. Restaurarea regimului hidrologic prin blocarea drenajelor și refacerea retenției apei.</w:t>
            </w:r>
          </w:p>
          <w:p w:rsidR="00000000" w:rsidDel="00000000" w:rsidP="00000000" w:rsidRDefault="00000000" w:rsidRPr="00000000" w14:paraId="000000F9">
            <w:pPr>
              <w:jc w:val="both"/>
              <w:rPr>
                <w:sz w:val="22"/>
                <w:szCs w:val="22"/>
              </w:rPr>
            </w:pPr>
            <w:r>
              <w:rPr>
                <w:sz w:val="22"/>
                <w:szCs w:val="22"/>
                <w:rtl w:val="0"/>
              </w:rPr>
              <w:t xml:space="preserve">2. Controlul presiunilor antropice (drenaje, eutrofizare, exploatare, frecventare).</w:t>
            </w:r>
          </w:p>
          <w:p w:rsidR="00000000" w:rsidDel="00000000" w:rsidP="00000000" w:rsidRDefault="00000000" w:rsidRPr="00000000" w14:paraId="000000FA">
            <w:pPr>
              <w:jc w:val="both"/>
              <w:rPr>
                <w:sz w:val="22"/>
                <w:szCs w:val="22"/>
              </w:rPr>
            </w:pPr>
            <w:r>
              <w:rPr>
                <w:sz w:val="22"/>
                <w:szCs w:val="22"/>
                <w:rtl w:val="0"/>
              </w:rPr>
              <w:t xml:space="preserve">3. Refacerea habitatelor degradate și a vegetației specifice de turbării/mlaștini.</w:t>
            </w:r>
          </w:p>
          <w:p w:rsidR="00000000" w:rsidDel="00000000" w:rsidP="00000000" w:rsidRDefault="00000000" w:rsidRPr="00000000" w14:paraId="000000FB">
            <w:pPr>
              <w:jc w:val="both"/>
              <w:rPr>
                <w:sz w:val="22"/>
                <w:szCs w:val="22"/>
              </w:rPr>
            </w:pPr>
            <w:r>
              <w:rPr>
                <w:sz w:val="22"/>
                <w:szCs w:val="22"/>
                <w:rtl w:val="0"/>
              </w:rPr>
              <w:t xml:space="preserve">4. Controlul speciilor invazive și al vegetației lemnoase invadante.</w:t>
            </w:r>
          </w:p>
          <w:p w:rsidR="00000000" w:rsidDel="00000000" w:rsidP="00000000" w:rsidRDefault="00000000" w:rsidRPr="00000000" w14:paraId="000000FC">
            <w:pPr>
              <w:jc w:val="both"/>
              <w:rPr>
                <w:sz w:val="22"/>
                <w:szCs w:val="22"/>
              </w:rPr>
            </w:pPr>
            <w:r>
              <w:rPr>
                <w:sz w:val="22"/>
                <w:szCs w:val="22"/>
                <w:rtl w:val="0"/>
              </w:rPr>
              <w:t xml:space="preserve">5. Monitorizarea efectelor restaurării și adaptarea managementului.</w:t>
            </w:r>
          </w:p>
          <w:p w:rsidR="00000000" w:rsidDel="00000000" w:rsidP="00000000" w:rsidRDefault="00000000" w:rsidRPr="00000000" w14:paraId="000000FD">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FE">
            <w:pPr>
              <w:jc w:val="both"/>
              <w:rPr>
                <w:sz w:val="22"/>
                <w:szCs w:val="22"/>
              </w:rPr>
            </w:pPr>
            <w:r>
              <w:rPr>
                <w:sz w:val="22"/>
                <w:szCs w:val="22"/>
                <w:rtl w:val="0"/>
              </w:rPr>
              <w:t xml:space="preserve">1. Drenajele existente se blochează sau se atenuează prin baraje cu impact redus, pentru refacerea nivelului apei și a regimului hidrologic natural.</w:t>
            </w:r>
          </w:p>
          <w:p w:rsidR="00000000" w:rsidDel="00000000" w:rsidP="00000000" w:rsidRDefault="00000000" w:rsidRPr="00000000" w14:paraId="000000FF">
            <w:pPr>
              <w:jc w:val="both"/>
              <w:rPr>
                <w:sz w:val="22"/>
                <w:szCs w:val="22"/>
              </w:rPr>
            </w:pPr>
            <w:r>
              <w:rPr>
                <w:sz w:val="22"/>
                <w:szCs w:val="22"/>
                <w:rtl w:val="0"/>
              </w:rPr>
              <w:t xml:space="preserve">2. Se interzic noi lucrări de drenaj, captări, excavări sau extragere de turbă; lucrările de restaurare se realizează doar în cadrul unor proiecte autorizate cu obiectiv exclusiv de conservare.</w:t>
            </w:r>
          </w:p>
          <w:p w:rsidR="00000000" w:rsidDel="00000000" w:rsidP="00000000" w:rsidRDefault="00000000" w:rsidRPr="00000000" w14:paraId="00000100">
            <w:pPr>
              <w:jc w:val="both"/>
              <w:rPr>
                <w:sz w:val="22"/>
                <w:szCs w:val="22"/>
              </w:rPr>
            </w:pPr>
            <w:r>
              <w:rPr>
                <w:sz w:val="22"/>
                <w:szCs w:val="22"/>
                <w:rtl w:val="0"/>
              </w:rPr>
              <w:t xml:space="preserve">3. Vegetația lemnoasă invadantă instalată ca urmare a desecării (mesteacăn, pin etc.) se controlează prin tăieri selective, fără afectarea solului și a turbei.</w:t>
            </w:r>
          </w:p>
          <w:p w:rsidR="00000000" w:rsidDel="00000000" w:rsidP="00000000" w:rsidRDefault="00000000" w:rsidRPr="00000000" w14:paraId="00000101">
            <w:pPr>
              <w:jc w:val="both"/>
              <w:rPr>
                <w:sz w:val="22"/>
                <w:szCs w:val="22"/>
              </w:rPr>
            </w:pPr>
            <w:r>
              <w:rPr>
                <w:sz w:val="22"/>
                <w:szCs w:val="22"/>
                <w:rtl w:val="0"/>
              </w:rPr>
              <w:t xml:space="preserve">4. Speciile invazive (de ex. specii nitrofile) se monitorizează și se controlează prin metode mecanice cu impact redus.</w:t>
            </w:r>
          </w:p>
          <w:p w:rsidR="00000000" w:rsidDel="00000000" w:rsidP="00000000" w:rsidRDefault="00000000" w:rsidRPr="00000000" w14:paraId="00000102">
            <w:pPr>
              <w:jc w:val="both"/>
              <w:rPr>
                <w:sz w:val="22"/>
                <w:szCs w:val="22"/>
              </w:rPr>
            </w:pPr>
            <w:r>
              <w:rPr>
                <w:sz w:val="22"/>
                <w:szCs w:val="22"/>
                <w:rtl w:val="0"/>
              </w:rPr>
              <w:t xml:space="preserve">5. Accesul se limitează la trasee de monitorizare; vizitarea publică se realizează doar pe poteci sau platforme amenajate pentru a evita tasarea.</w:t>
            </w:r>
          </w:p>
          <w:p w:rsidR="00000000" w:rsidDel="00000000" w:rsidP="00000000" w:rsidRDefault="00000000" w:rsidRPr="00000000" w14:paraId="00000103">
            <w:pPr>
              <w:jc w:val="both"/>
              <w:rPr>
                <w:sz w:val="22"/>
                <w:szCs w:val="22"/>
              </w:rPr>
            </w:pPr>
            <w:r>
              <w:rPr>
                <w:sz w:val="22"/>
                <w:szCs w:val="22"/>
                <w:rtl w:val="0"/>
              </w:rPr>
              <w:t xml:space="preserve">6. Se monitorizează nivelul apei, calitatea apei, refacerea vegetației caracteristice și prezența speciilor invazive, iar măsurile se ajustează adaptiv.</w:t>
            </w:r>
          </w:p>
          <w:p w:rsidR="00000000" w:rsidDel="00000000" w:rsidP="00000000" w:rsidRDefault="00000000" w:rsidRPr="00000000" w14:paraId="00000103">
            <w:pPr>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4">
            <w:pPr>
              <w:spacing w:after="0" w:line="30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5">
            <w:pPr>
              <w:spacing w:after="0" w:line="300" w:lineRule="auto"/>
              <w:rPr>
                <w:sz w:val="22"/>
                <w:szCs w:val="22"/>
              </w:rPr>
            </w:pPr>
            <w:r>
              <w:rPr>
                <w:sz w:val="22"/>
                <w:szCs w:val="22"/>
                <w:rtl w:val="0"/>
              </w:rPr>
              <w:t xml:space="preserve">Publică</w:t>
            </w:r>
          </w:p>
        </w:tc>
      </w:tr>
    </w:tbl>
    <w:p w:rsidR="00000000" w:rsidDel="00000000" w:rsidP="00000000" w:rsidRDefault="00000000" w:rsidRPr="00000000" w14:paraId="00000106">
      <w:pPr>
        <w:spacing w:after="0" w:line="300" w:lineRule="auto"/>
        <w:rPr>
          <w:sz w:val="22"/>
          <w:szCs w:val="22"/>
        </w:rPr>
      </w:pPr>
      <w:r>
        <w:rPr>
          <w:rtl w:val="0"/>
        </w:rPr>
      </w:r>
    </w:p>
    <w:p w:rsidR="00000000" w:rsidDel="00000000" w:rsidP="00000000" w:rsidRDefault="00000000" w:rsidRPr="00000000" w14:paraId="00000107">
      <w:pPr>
        <w:spacing w:after="80" w:before="240" w:line="300" w:lineRule="auto"/>
        <w:rPr>
          <w:b w:val="1"/>
          <w:bCs w:val="1"/>
          <w:sz w:val="22"/>
          <w:szCs w:val="22"/>
        </w:rPr>
      </w:pPr>
      <w:r>
        <w:rPr>
          <w:b w:val="1"/>
          <w:bCs w:val="1"/>
          <w:sz w:val="22"/>
          <w:szCs w:val="22"/>
          <w:rtl w:val="0"/>
        </w:rPr>
        <w:t xml:space="preserve">3.2.3. Zona Prioritară pentru Biodiversitate nr. 3</w:t>
      </w:r>
    </w:p>
    <w:p w:rsidR="00000000" w:rsidDel="00000000" w:rsidP="00000000" w:rsidRDefault="00000000" w:rsidRPr="00000000" w14:paraId="00000108">
      <w:pPr>
        <w:spacing w:after="80" w:before="240" w:line="300" w:lineRule="auto"/>
        <w:rPr>
          <w:b w:val="1"/>
          <w:bCs w:val="1"/>
          <w:sz w:val="22"/>
          <w:szCs w:val="22"/>
        </w:rPr>
      </w:pPr>
      <w:r>
        <w:rPr>
          <w:b w:val="1"/>
          <w:bCs w:val="1"/>
          <w:sz w:val="22"/>
          <w:szCs w:val="22"/>
          <w:rtl w:val="0"/>
        </w:rPr>
        <w:t xml:space="preserve">3.2.3.1. Cod Zona Prioritară pentru Biodiversitate nr. 3</w:t>
      </w:r>
    </w:p>
    <w:p w:rsidR="00000000" w:rsidDel="00000000" w:rsidP="00000000" w:rsidRDefault="00000000" w:rsidRPr="00000000" w14:paraId="00000109">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ZPB3</w:t>
      </w:r>
    </w:p>
    <w:p w:rsidR="00000000" w:rsidDel="00000000" w:rsidP="00000000" w:rsidRDefault="00000000" w:rsidRPr="00000000" w14:paraId="0000010A">
      <w:pPr>
        <w:spacing w:after="80" w:before="240" w:line="300" w:lineRule="auto"/>
        <w:rPr>
          <w:b w:val="1"/>
          <w:bCs w:val="1"/>
          <w:sz w:val="22"/>
          <w:szCs w:val="22"/>
        </w:rPr>
      </w:pPr>
      <w:r>
        <w:rPr>
          <w:b w:val="1"/>
          <w:bCs w:val="1"/>
          <w:sz w:val="22"/>
          <w:szCs w:val="22"/>
          <w:rtl w:val="0"/>
        </w:rPr>
        <w:t xml:space="preserve">3.2.3.2.  Detalii privind Zona Prioritară pentru Biodiversitate nr. 3</w:t>
      </w:r>
    </w:p>
    <w:p w:rsidR="00000000" w:rsidDel="00000000" w:rsidP="00000000" w:rsidRDefault="00000000" w:rsidRPr="00000000" w14:paraId="0000010B">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10C">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63,10</w:t>
      </w:r>
    </w:p>
    <w:p w:rsidR="00000000" w:rsidDel="00000000" w:rsidP="00000000" w:rsidRDefault="00000000" w:rsidRPr="00000000" w14:paraId="0000010D">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10E">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0F">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10">
      <w:pPr>
        <w:spacing w:after="0" w:line="240" w:lineRule="auto"/>
        <w:rPr>
          <w:sz w:val="22"/>
          <w:szCs w:val="22"/>
        </w:rPr>
      </w:pPr>
      <w:r>
        <w:rPr>
          <w:rtl w:val="0"/>
        </w:rPr>
      </w:r>
    </w:p>
    <w:p w:rsidR="00000000" w:rsidDel="00000000" w:rsidP="00000000" w:rsidRDefault="00000000" w:rsidRPr="00000000" w14:paraId="00000111">
      <w:pPr>
        <w:spacing w:after="0" w:line="240" w:lineRule="auto"/>
        <w:rPr>
          <w:sz w:val="22"/>
          <w:szCs w:val="22"/>
        </w:rPr>
      </w:pPr>
      <w:r>
        <w:rPr>
          <w:rtl w:val="0"/>
        </w:rPr>
      </w:r>
    </w:p>
    <w:p w:rsidR="00000000" w:rsidDel="00000000" w:rsidP="00000000" w:rsidRDefault="00000000" w:rsidRPr="00000000" w14:paraId="00000112">
      <w:pPr>
        <w:spacing w:after="0" w:line="240" w:lineRule="auto"/>
        <w:rPr>
          <w:sz w:val="22"/>
          <w:szCs w:val="22"/>
        </w:rPr>
      </w:pPr>
      <w:r>
        <w:rPr>
          <w:sz w:val="22"/>
          <w:szCs w:val="22"/>
          <w:rtl w:val="0"/>
        </w:rPr>
        <w:t xml:space="preserve">Informația ecologică</w:t>
      </w:r>
    </w:p>
    <w:p w:rsidR="00000000" w:rsidDel="00000000" w:rsidP="00000000" w:rsidRDefault="00000000" w:rsidRPr="00000000" w14:paraId="00000113">
      <w:pPr>
        <w:spacing w:after="0" w:line="240" w:lineRule="auto"/>
        <w:rPr>
          <w:sz w:val="22"/>
          <w:szCs w:val="22"/>
        </w:rPr>
      </w:pPr>
      <w:r>
        <w:rPr>
          <w:rtl w:val="0"/>
        </w:rPr>
      </w:r>
    </w:p>
    <w:tbl>
      <w:tblPr>
        <w:tblStyle w:val="Table10"/>
        <w:tblW w:w="8964.0" w:type="dxa"/>
        <w:jc w:val="left"/>
        <w:tblInd w:w="10.0" w:type="dxa"/>
        <w:tblLayout w:type="fixed"/>
        <w:tblLook w:val="0400"/>
      </w:tblPr>
      <w:tblGrid>
        <w:gridCol w:w="2959"/>
        <w:gridCol w:w="6005"/>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4">
            <w:pPr>
              <w:spacing w:after="0" w:line="240" w:lineRule="auto"/>
              <w:rPr>
                <w:b w:val="1"/>
                <w:bCs w:val="1"/>
                <w:sz w:val="22"/>
                <w:szCs w:val="22"/>
              </w:rPr>
            </w:pPr>
            <w:r>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5">
            <w:pPr>
              <w:spacing w:after="0" w:line="240" w:lineRule="auto"/>
              <w:rPr>
                <w:b w:val="1"/>
                <w:bCs w:val="1"/>
                <w:sz w:val="22"/>
                <w:szCs w:val="22"/>
              </w:rPr>
            </w:pPr>
            <w:r>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6">
            <w:pPr>
              <w:spacing w:after="0" w:line="24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7">
            <w:pPr>
              <w:spacing w:after="0" w:line="240" w:lineRule="auto"/>
              <w:rPr>
                <w:i w:val="1"/>
                <w:iCs w:val="1"/>
                <w:sz w:val="22"/>
                <w:szCs w:val="22"/>
              </w:rPr>
            </w:pPr>
            <w:r>
              <w:rPr>
                <w:sz w:val="22"/>
                <w:szCs w:val="22"/>
                <w:rtl w:val="0"/>
              </w:rPr>
              <w:t xml:space="preserve">Ecosisteme de păduri temperate europene și de păduri montane de conifere, </w:t>
            </w:r>
            <w:sdt>
              <w:sdtPr>
                <w:id w:val="255739661"/>
                <w:tag w:val="goog_rdk_12"/>
              </w:sdtPr>
              <w:sdtContent/>
            </w:sdt>
            <w:r>
              <w:rPr>
                <w:sz w:val="22"/>
                <w:szCs w:val="22"/>
                <w:rtl w:val="0"/>
              </w:rPr>
              <w:t xml:space="preserve">seculare</w:t>
            </w:r>
            <w:r>
              <w:rPr>
                <w:i w:val="1"/>
                <w:iCs w:val="1"/>
                <w:sz w:val="22"/>
                <w:szCs w:val="22"/>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8">
            <w:pPr>
              <w:spacing w:after="0" w:line="24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9">
            <w:pPr>
              <w:spacing w:after="0" w:line="240" w:lineRule="auto"/>
              <w:ind w:left="20" w:firstLine="0"/>
              <w:rPr>
                <w:b w:val="1"/>
                <w:bCs w:val="1"/>
                <w:sz w:val="22"/>
                <w:szCs w:val="22"/>
              </w:rPr>
            </w:pPr>
            <w:r>
              <w:rPr>
                <w:b w:val="1"/>
                <w:bCs w:val="1"/>
                <w:sz w:val="22"/>
                <w:szCs w:val="22"/>
                <w:rtl w:val="0"/>
              </w:rPr>
              <w:t xml:space="preserve">Păsări:</w:t>
            </w:r>
          </w:p>
          <w:p w:rsidR="00000000" w:rsidDel="00000000" w:rsidP="00000000" w:rsidRDefault="00000000" w:rsidRPr="00000000" w14:paraId="0000011A">
            <w:pPr>
              <w:spacing w:after="0" w:line="240" w:lineRule="auto"/>
              <w:ind w:left="20" w:firstLine="0"/>
              <w:rPr>
                <w:i w:val="1"/>
                <w:iCs w:val="1"/>
                <w:sz w:val="22"/>
                <w:szCs w:val="22"/>
              </w:rPr>
            </w:pPr>
            <w:r>
              <w:rPr>
                <w:i w:val="1"/>
                <w:iCs w:val="1"/>
                <w:sz w:val="22"/>
                <w:szCs w:val="22"/>
                <w:rtl w:val="0"/>
              </w:rPr>
              <w:t xml:space="preserve">A104 Bonasa bonasia</w:t>
            </w:r>
          </w:p>
          <w:p w:rsidR="00000000" w:rsidDel="00000000" w:rsidP="00000000" w:rsidRDefault="00000000" w:rsidRPr="00000000" w14:paraId="0000011B">
            <w:pPr>
              <w:spacing w:after="0" w:line="240" w:lineRule="auto"/>
              <w:ind w:left="20" w:firstLine="0"/>
              <w:rPr>
                <w:i w:val="1"/>
                <w:iCs w:val="1"/>
                <w:sz w:val="22"/>
                <w:szCs w:val="22"/>
              </w:rPr>
            </w:pPr>
            <w:r>
              <w:rPr>
                <w:i w:val="1"/>
                <w:iCs w:val="1"/>
                <w:sz w:val="22"/>
                <w:szCs w:val="22"/>
                <w:rtl w:val="0"/>
              </w:rPr>
              <w:t xml:space="preserve">A215 Bubo bubo</w:t>
            </w:r>
          </w:p>
          <w:p w:rsidR="00000000" w:rsidDel="00000000" w:rsidP="00000000" w:rsidRDefault="00000000" w:rsidRPr="00000000" w14:paraId="0000011C">
            <w:pPr>
              <w:spacing w:after="0" w:line="240" w:lineRule="auto"/>
              <w:ind w:left="20" w:firstLine="0"/>
              <w:rPr>
                <w:i w:val="1"/>
                <w:iCs w:val="1"/>
                <w:sz w:val="22"/>
                <w:szCs w:val="22"/>
              </w:rPr>
            </w:pPr>
            <w:r>
              <w:rPr>
                <w:i w:val="1"/>
                <w:iCs w:val="1"/>
                <w:sz w:val="22"/>
                <w:szCs w:val="22"/>
                <w:rtl w:val="0"/>
              </w:rPr>
              <w:t xml:space="preserve">A030 Ciconia nigra</w:t>
            </w:r>
          </w:p>
          <w:p w:rsidR="00000000" w:rsidDel="00000000" w:rsidP="00000000" w:rsidRDefault="00000000" w:rsidRPr="00000000" w14:paraId="0000011D">
            <w:pPr>
              <w:spacing w:after="0" w:line="240" w:lineRule="auto"/>
              <w:ind w:left="20" w:firstLine="0"/>
              <w:rPr>
                <w:i w:val="1"/>
                <w:iCs w:val="1"/>
                <w:sz w:val="22"/>
                <w:szCs w:val="22"/>
              </w:rPr>
            </w:pPr>
            <w:r>
              <w:rPr>
                <w:i w:val="1"/>
                <w:iCs w:val="1"/>
                <w:sz w:val="22"/>
                <w:szCs w:val="22"/>
                <w:rtl w:val="0"/>
              </w:rPr>
              <w:t xml:space="preserve">A239 Dendrocopos leucotos</w:t>
            </w:r>
          </w:p>
          <w:p w:rsidR="00000000" w:rsidDel="00000000" w:rsidP="00000000" w:rsidRDefault="00000000" w:rsidRPr="00000000" w14:paraId="0000011E">
            <w:pPr>
              <w:spacing w:after="0" w:line="240" w:lineRule="auto"/>
              <w:ind w:left="20" w:firstLine="0"/>
              <w:rPr>
                <w:i w:val="1"/>
                <w:iCs w:val="1"/>
                <w:sz w:val="22"/>
                <w:szCs w:val="22"/>
              </w:rPr>
            </w:pPr>
            <w:r>
              <w:rPr>
                <w:i w:val="1"/>
                <w:iCs w:val="1"/>
                <w:sz w:val="22"/>
                <w:szCs w:val="22"/>
                <w:rtl w:val="0"/>
              </w:rPr>
              <w:t xml:space="preserve">A236 Dryocopus martius</w:t>
            </w:r>
          </w:p>
          <w:p w:rsidR="00000000" w:rsidDel="00000000" w:rsidP="00000000" w:rsidRDefault="00000000" w:rsidRPr="00000000" w14:paraId="0000011F">
            <w:pPr>
              <w:spacing w:after="0" w:line="240" w:lineRule="auto"/>
              <w:ind w:left="20" w:firstLine="0"/>
              <w:rPr>
                <w:i w:val="1"/>
                <w:iCs w:val="1"/>
                <w:sz w:val="22"/>
                <w:szCs w:val="22"/>
              </w:rPr>
            </w:pPr>
            <w:r>
              <w:rPr>
                <w:i w:val="1"/>
                <w:iCs w:val="1"/>
                <w:sz w:val="22"/>
                <w:szCs w:val="22"/>
                <w:rtl w:val="0"/>
              </w:rPr>
              <w:t xml:space="preserve">A321 Ficedula albicollis</w:t>
            </w:r>
          </w:p>
          <w:p w:rsidR="00000000" w:rsidDel="00000000" w:rsidP="00000000" w:rsidRDefault="00000000" w:rsidRPr="00000000" w14:paraId="00000120">
            <w:pPr>
              <w:spacing w:after="0" w:line="240" w:lineRule="auto"/>
              <w:ind w:left="20" w:firstLine="0"/>
              <w:rPr>
                <w:i w:val="1"/>
                <w:iCs w:val="1"/>
                <w:sz w:val="22"/>
                <w:szCs w:val="22"/>
              </w:rPr>
            </w:pPr>
            <w:r>
              <w:rPr>
                <w:i w:val="1"/>
                <w:iCs w:val="1"/>
                <w:sz w:val="22"/>
                <w:szCs w:val="22"/>
                <w:rtl w:val="0"/>
              </w:rPr>
              <w:t xml:space="preserve">A320 Ficedula parva</w:t>
            </w:r>
          </w:p>
          <w:p w:rsidR="00000000" w:rsidDel="00000000" w:rsidP="00000000" w:rsidRDefault="00000000" w:rsidRPr="00000000" w14:paraId="00000121">
            <w:pPr>
              <w:spacing w:after="0" w:line="240" w:lineRule="auto"/>
              <w:ind w:left="20" w:firstLine="0"/>
              <w:rPr>
                <w:i w:val="1"/>
                <w:iCs w:val="1"/>
                <w:sz w:val="22"/>
                <w:szCs w:val="22"/>
              </w:rPr>
            </w:pPr>
            <w:r>
              <w:rPr>
                <w:i w:val="1"/>
                <w:iCs w:val="1"/>
                <w:sz w:val="22"/>
                <w:szCs w:val="22"/>
                <w:rtl w:val="0"/>
              </w:rPr>
              <w:t xml:space="preserve">A359 Fringilla coelebs</w:t>
            </w:r>
          </w:p>
          <w:p w:rsidR="00000000" w:rsidDel="00000000" w:rsidP="00000000" w:rsidRDefault="00000000" w:rsidRPr="00000000" w14:paraId="00000122">
            <w:pPr>
              <w:spacing w:after="0" w:line="240" w:lineRule="auto"/>
              <w:ind w:left="20" w:firstLine="0"/>
              <w:rPr>
                <w:i w:val="1"/>
                <w:iCs w:val="1"/>
                <w:sz w:val="22"/>
                <w:szCs w:val="22"/>
              </w:rPr>
            </w:pPr>
            <w:r>
              <w:rPr>
                <w:i w:val="1"/>
                <w:iCs w:val="1"/>
                <w:sz w:val="22"/>
                <w:szCs w:val="22"/>
                <w:rtl w:val="0"/>
              </w:rPr>
              <w:t xml:space="preserve">A360 Fringilla montifringilla</w:t>
            </w:r>
          </w:p>
          <w:p w:rsidR="00000000" w:rsidDel="00000000" w:rsidP="00000000" w:rsidRDefault="00000000" w:rsidRPr="00000000" w14:paraId="00000123">
            <w:pPr>
              <w:spacing w:after="0" w:line="240" w:lineRule="auto"/>
              <w:ind w:left="20" w:firstLine="0"/>
              <w:rPr>
                <w:i w:val="1"/>
                <w:iCs w:val="1"/>
                <w:sz w:val="22"/>
                <w:szCs w:val="22"/>
              </w:rPr>
            </w:pPr>
            <w:r>
              <w:rPr>
                <w:i w:val="1"/>
                <w:iCs w:val="1"/>
                <w:sz w:val="22"/>
                <w:szCs w:val="22"/>
                <w:rtl w:val="0"/>
              </w:rPr>
              <w:t xml:space="preserve">A369 Loxia curvirostra</w:t>
            </w:r>
          </w:p>
          <w:p w:rsidR="00000000" w:rsidDel="00000000" w:rsidP="00000000" w:rsidRDefault="00000000" w:rsidRPr="00000000" w14:paraId="00000124">
            <w:pPr>
              <w:spacing w:after="0" w:line="240" w:lineRule="auto"/>
              <w:ind w:left="20" w:firstLine="0"/>
              <w:rPr>
                <w:i w:val="1"/>
                <w:iCs w:val="1"/>
                <w:sz w:val="22"/>
                <w:szCs w:val="22"/>
              </w:rPr>
            </w:pPr>
            <w:r>
              <w:rPr>
                <w:i w:val="1"/>
                <w:iCs w:val="1"/>
                <w:sz w:val="22"/>
                <w:szCs w:val="22"/>
                <w:rtl w:val="0"/>
              </w:rPr>
              <w:t xml:space="preserve">A319 Muscicapa striata</w:t>
            </w:r>
          </w:p>
          <w:p w:rsidR="00000000" w:rsidDel="00000000" w:rsidP="00000000" w:rsidRDefault="00000000" w:rsidRPr="00000000" w14:paraId="00000125">
            <w:pPr>
              <w:spacing w:after="0" w:line="240" w:lineRule="auto"/>
              <w:ind w:left="20" w:firstLine="0"/>
              <w:rPr>
                <w:i w:val="1"/>
                <w:iCs w:val="1"/>
                <w:sz w:val="22"/>
                <w:szCs w:val="22"/>
              </w:rPr>
            </w:pPr>
            <w:r>
              <w:rPr>
                <w:i w:val="1"/>
                <w:iCs w:val="1"/>
                <w:sz w:val="22"/>
                <w:szCs w:val="22"/>
                <w:rtl w:val="0"/>
              </w:rPr>
              <w:t xml:space="preserve">A072 Pernis apivorus</w:t>
            </w:r>
          </w:p>
          <w:p w:rsidR="00000000" w:rsidDel="00000000" w:rsidP="00000000" w:rsidRDefault="00000000" w:rsidRPr="00000000" w14:paraId="00000126">
            <w:pPr>
              <w:spacing w:after="0" w:line="240" w:lineRule="auto"/>
              <w:ind w:left="20" w:firstLine="0"/>
              <w:rPr>
                <w:i w:val="1"/>
                <w:iCs w:val="1"/>
                <w:sz w:val="22"/>
                <w:szCs w:val="22"/>
              </w:rPr>
            </w:pPr>
            <w:r>
              <w:rPr>
                <w:i w:val="1"/>
                <w:iCs w:val="1"/>
                <w:sz w:val="22"/>
                <w:szCs w:val="22"/>
                <w:rtl w:val="0"/>
              </w:rPr>
              <w:t xml:space="preserve">A315 Phylloscopus collybita</w:t>
            </w:r>
          </w:p>
          <w:p w:rsidR="00000000" w:rsidDel="00000000" w:rsidP="00000000" w:rsidRDefault="00000000" w:rsidRPr="00000000" w14:paraId="00000127">
            <w:pPr>
              <w:spacing w:after="0" w:line="240" w:lineRule="auto"/>
              <w:ind w:left="20" w:firstLine="0"/>
              <w:rPr>
                <w:i w:val="1"/>
                <w:iCs w:val="1"/>
                <w:sz w:val="22"/>
                <w:szCs w:val="22"/>
              </w:rPr>
            </w:pPr>
            <w:r>
              <w:rPr>
                <w:i w:val="1"/>
                <w:iCs w:val="1"/>
                <w:sz w:val="22"/>
                <w:szCs w:val="22"/>
                <w:rtl w:val="0"/>
              </w:rPr>
              <w:t xml:space="preserve">A241 Picoides tridactylus</w:t>
            </w:r>
          </w:p>
          <w:p w:rsidR="00000000" w:rsidDel="00000000" w:rsidP="00000000" w:rsidRDefault="00000000" w:rsidRPr="00000000" w14:paraId="00000128">
            <w:pPr>
              <w:spacing w:after="0" w:line="240" w:lineRule="auto"/>
              <w:ind w:left="20" w:firstLine="0"/>
              <w:rPr>
                <w:i w:val="1"/>
                <w:iCs w:val="1"/>
                <w:sz w:val="22"/>
                <w:szCs w:val="22"/>
              </w:rPr>
            </w:pPr>
            <w:r>
              <w:rPr>
                <w:i w:val="1"/>
                <w:iCs w:val="1"/>
                <w:sz w:val="22"/>
                <w:szCs w:val="22"/>
                <w:rtl w:val="0"/>
              </w:rPr>
              <w:t xml:space="preserve">A234 Picus canus</w:t>
            </w:r>
          </w:p>
          <w:p w:rsidR="00000000" w:rsidDel="00000000" w:rsidP="00000000" w:rsidRDefault="00000000" w:rsidRPr="00000000" w14:paraId="00000129">
            <w:pPr>
              <w:spacing w:after="0" w:line="240" w:lineRule="auto"/>
              <w:ind w:left="20" w:firstLine="0"/>
              <w:rPr>
                <w:i w:val="1"/>
                <w:iCs w:val="1"/>
                <w:sz w:val="22"/>
                <w:szCs w:val="22"/>
              </w:rPr>
            </w:pPr>
            <w:r>
              <w:rPr>
                <w:i w:val="1"/>
                <w:iCs w:val="1"/>
                <w:sz w:val="22"/>
                <w:szCs w:val="22"/>
                <w:rtl w:val="0"/>
              </w:rPr>
              <w:t xml:space="preserve">A372 Pyrrhula pyrrhula</w:t>
            </w:r>
          </w:p>
          <w:p w:rsidR="00000000" w:rsidDel="00000000" w:rsidP="00000000" w:rsidRDefault="00000000" w:rsidRPr="00000000" w14:paraId="0000012A">
            <w:pPr>
              <w:spacing w:after="0" w:line="240" w:lineRule="auto"/>
              <w:ind w:left="20" w:firstLine="0"/>
              <w:rPr>
                <w:i w:val="1"/>
                <w:iCs w:val="1"/>
                <w:sz w:val="22"/>
                <w:szCs w:val="22"/>
              </w:rPr>
            </w:pPr>
            <w:r>
              <w:rPr>
                <w:i w:val="1"/>
                <w:iCs w:val="1"/>
                <w:sz w:val="22"/>
                <w:szCs w:val="22"/>
                <w:rtl w:val="0"/>
              </w:rPr>
              <w:t xml:space="preserve">A318 Regulus ignicapillus</w:t>
            </w:r>
          </w:p>
          <w:p w:rsidR="00000000" w:rsidDel="00000000" w:rsidP="00000000" w:rsidRDefault="00000000" w:rsidRPr="00000000" w14:paraId="0000012B">
            <w:pPr>
              <w:spacing w:after="0" w:line="240" w:lineRule="auto"/>
              <w:ind w:left="20" w:firstLine="0"/>
              <w:rPr>
                <w:i w:val="1"/>
                <w:iCs w:val="1"/>
                <w:sz w:val="22"/>
                <w:szCs w:val="22"/>
              </w:rPr>
            </w:pPr>
            <w:r>
              <w:rPr>
                <w:i w:val="1"/>
                <w:iCs w:val="1"/>
                <w:sz w:val="22"/>
                <w:szCs w:val="22"/>
                <w:rtl w:val="0"/>
              </w:rPr>
              <w:t xml:space="preserve">A317 Regulus regulus</w:t>
            </w:r>
          </w:p>
          <w:p w:rsidR="00000000" w:rsidDel="00000000" w:rsidP="00000000" w:rsidRDefault="00000000" w:rsidRPr="00000000" w14:paraId="0000012C">
            <w:pPr>
              <w:spacing w:after="0" w:line="240" w:lineRule="auto"/>
              <w:ind w:left="20" w:firstLine="0"/>
              <w:rPr>
                <w:i w:val="1"/>
                <w:iCs w:val="1"/>
                <w:sz w:val="22"/>
                <w:szCs w:val="22"/>
              </w:rPr>
            </w:pPr>
            <w:r>
              <w:rPr>
                <w:i w:val="1"/>
                <w:iCs w:val="1"/>
                <w:sz w:val="22"/>
                <w:szCs w:val="22"/>
                <w:rtl w:val="0"/>
              </w:rPr>
              <w:t xml:space="preserve">A276 Saxicola torquata</w:t>
            </w:r>
          </w:p>
          <w:p w:rsidR="00000000" w:rsidDel="00000000" w:rsidP="00000000" w:rsidRDefault="00000000" w:rsidRPr="00000000" w14:paraId="0000012D">
            <w:pPr>
              <w:spacing w:after="0" w:line="240" w:lineRule="auto"/>
              <w:ind w:left="20" w:firstLine="0"/>
              <w:rPr>
                <w:i w:val="1"/>
                <w:iCs w:val="1"/>
                <w:sz w:val="22"/>
                <w:szCs w:val="22"/>
              </w:rPr>
            </w:pPr>
            <w:r>
              <w:rPr>
                <w:i w:val="1"/>
                <w:iCs w:val="1"/>
                <w:sz w:val="22"/>
                <w:szCs w:val="22"/>
                <w:rtl w:val="0"/>
              </w:rPr>
              <w:t xml:space="preserve">A155 Scolopax rusticola</w:t>
            </w:r>
          </w:p>
          <w:p w:rsidR="00000000" w:rsidDel="00000000" w:rsidP="00000000" w:rsidRDefault="00000000" w:rsidRPr="00000000" w14:paraId="0000012E">
            <w:pPr>
              <w:spacing w:after="0" w:line="240" w:lineRule="auto"/>
              <w:ind w:left="20" w:firstLine="0"/>
              <w:rPr>
                <w:i w:val="1"/>
                <w:iCs w:val="1"/>
                <w:sz w:val="22"/>
                <w:szCs w:val="22"/>
              </w:rPr>
            </w:pPr>
            <w:r>
              <w:rPr>
                <w:i w:val="1"/>
                <w:iCs w:val="1"/>
                <w:sz w:val="22"/>
                <w:szCs w:val="22"/>
                <w:rtl w:val="0"/>
              </w:rPr>
              <w:t xml:space="preserve">A361 Serinus serinus</w:t>
            </w:r>
          </w:p>
          <w:p w:rsidR="00000000" w:rsidDel="00000000" w:rsidP="00000000" w:rsidRDefault="00000000" w:rsidRPr="00000000" w14:paraId="0000012F">
            <w:pPr>
              <w:spacing w:after="0" w:line="240" w:lineRule="auto"/>
              <w:ind w:left="20" w:firstLine="0"/>
              <w:rPr>
                <w:i w:val="1"/>
                <w:iCs w:val="1"/>
                <w:sz w:val="22"/>
                <w:szCs w:val="22"/>
              </w:rPr>
            </w:pPr>
            <w:r>
              <w:rPr>
                <w:i w:val="1"/>
                <w:iCs w:val="1"/>
                <w:sz w:val="22"/>
                <w:szCs w:val="22"/>
                <w:rtl w:val="0"/>
              </w:rPr>
              <w:t xml:space="preserve">A220 Strix uralensis</w:t>
            </w:r>
          </w:p>
          <w:p w:rsidR="00000000" w:rsidDel="00000000" w:rsidP="00000000" w:rsidRDefault="00000000" w:rsidRPr="00000000" w14:paraId="00000130">
            <w:pPr>
              <w:spacing w:after="0" w:line="240" w:lineRule="auto"/>
              <w:ind w:left="20" w:firstLine="0"/>
              <w:rPr>
                <w:i w:val="1"/>
                <w:iCs w:val="1"/>
                <w:sz w:val="22"/>
                <w:szCs w:val="22"/>
              </w:rPr>
            </w:pPr>
            <w:r>
              <w:rPr>
                <w:i w:val="1"/>
                <w:iCs w:val="1"/>
                <w:sz w:val="22"/>
                <w:szCs w:val="22"/>
                <w:rtl w:val="0"/>
              </w:rPr>
              <w:t xml:space="preserve">A311 Sylvia atricapilla</w:t>
            </w:r>
          </w:p>
          <w:p w:rsidR="00000000" w:rsidDel="00000000" w:rsidP="00000000" w:rsidRDefault="00000000" w:rsidRPr="00000000" w14:paraId="00000131">
            <w:pPr>
              <w:spacing w:after="0" w:line="240" w:lineRule="auto"/>
              <w:ind w:left="20" w:firstLine="0"/>
              <w:rPr>
                <w:i w:val="1"/>
                <w:iCs w:val="1"/>
                <w:sz w:val="22"/>
                <w:szCs w:val="22"/>
              </w:rPr>
            </w:pPr>
            <w:r>
              <w:rPr>
                <w:i w:val="1"/>
                <w:iCs w:val="1"/>
                <w:sz w:val="22"/>
                <w:szCs w:val="22"/>
                <w:rtl w:val="0"/>
              </w:rPr>
              <w:t xml:space="preserve">A108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2">
            <w:pPr>
              <w:spacing w:after="0" w:line="24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3">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134">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135">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6">
            <w:pPr>
              <w:spacing w:after="0" w:line="24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7">
            <w:pPr>
              <w:spacing w:after="0" w:line="240" w:lineRule="auto"/>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8">
            <w:pPr>
              <w:spacing w:after="0" w:line="24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9">
            <w:pPr>
              <w:jc w:val="both"/>
              <w:rPr>
                <w:b w:val="1"/>
                <w:bCs w:val="1"/>
                <w:sz w:val="22"/>
                <w:szCs w:val="22"/>
              </w:rPr>
            </w:pPr>
            <w:r>
              <w:rPr>
                <w:b w:val="1"/>
                <w:bCs w:val="1"/>
                <w:sz w:val="22"/>
                <w:szCs w:val="22"/>
                <w:rtl w:val="0"/>
              </w:rPr>
              <w:t xml:space="preserve">Obiective și măsuri în regim de management activ pentru habitatele forestiere </w:t>
            </w:r>
          </w:p>
          <w:p w:rsidR="00000000" w:rsidDel="00000000" w:rsidP="00000000" w:rsidRDefault="00000000" w:rsidRPr="00000000" w14:paraId="0000013A">
            <w:pPr>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13B">
            <w:pPr>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3C">
            <w:pPr>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13D">
            <w:pPr>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13E">
            <w:pPr>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3F">
            <w:pPr>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40">
            <w:pPr>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141">
            <w:pPr>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142">
            <w:pPr>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143">
            <w:pPr>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144">
            <w:pPr>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45">
            <w:pPr>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46">
            <w:pPr>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47">
            <w:pPr>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48">
            <w:pPr>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48">
            <w:pPr>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149">
            <w:pPr>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4A">
            <w:pPr>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4B">
            <w:pPr>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4C">
            <w:pPr>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4D">
            <w:pPr>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4E">
            <w:pPr>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4F">
            <w:pPr>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50">
            <w:pPr>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51">
            <w:pPr>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52">
            <w:pPr>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53">
            <w:pPr>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54">
            <w:pPr>
              <w:jc w:val="both"/>
              <w:rPr>
                <w:sz w:val="22"/>
                <w:szCs w:val="22"/>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54">
            <w:pPr>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5">
            <w:pPr>
              <w:spacing w:after="0" w:line="24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6">
            <w:pPr>
              <w:spacing w:after="0" w:line="240" w:lineRule="auto"/>
              <w:rPr>
                <w:sz w:val="22"/>
                <w:szCs w:val="22"/>
              </w:rPr>
            </w:pPr>
            <w:r>
              <w:rPr>
                <w:sz w:val="22"/>
                <w:szCs w:val="22"/>
                <w:rtl w:val="0"/>
              </w:rPr>
              <w:t xml:space="preserve">Publică și privată</w:t>
            </w:r>
          </w:p>
        </w:tc>
      </w:tr>
    </w:tbl>
    <w:p w:rsidR="00000000" w:rsidDel="00000000" w:rsidP="00000000" w:rsidRDefault="00000000" w:rsidRPr="00000000" w14:paraId="00000157">
      <w:pPr>
        <w:spacing w:after="0" w:line="300" w:lineRule="auto"/>
        <w:rPr>
          <w:sz w:val="22"/>
          <w:szCs w:val="22"/>
        </w:rPr>
      </w:pPr>
      <w:r>
        <w:rPr>
          <w:rtl w:val="0"/>
        </w:rPr>
      </w:r>
    </w:p>
    <w:p w:rsidR="00000000" w:rsidDel="00000000" w:rsidP="00000000" w:rsidRDefault="00000000" w:rsidRPr="00000000" w14:paraId="00000158">
      <w:pPr>
        <w:spacing w:after="80" w:before="240" w:line="300" w:lineRule="auto"/>
        <w:rPr>
          <w:b w:val="1"/>
          <w:bCs w:val="1"/>
          <w:sz w:val="22"/>
          <w:szCs w:val="22"/>
        </w:rPr>
      </w:pPr>
      <w:r>
        <w:rPr>
          <w:b w:val="1"/>
          <w:bCs w:val="1"/>
          <w:sz w:val="22"/>
          <w:szCs w:val="22"/>
          <w:rtl w:val="0"/>
        </w:rPr>
        <w:t xml:space="preserve">3.2.4. Zona Prioritară pentru Biodiversitate nr. 4</w:t>
      </w:r>
    </w:p>
    <w:p w:rsidR="00000000" w:rsidDel="00000000" w:rsidP="00000000" w:rsidRDefault="00000000" w:rsidRPr="00000000" w14:paraId="00000159">
      <w:pPr>
        <w:spacing w:after="80" w:before="240" w:line="300" w:lineRule="auto"/>
        <w:rPr>
          <w:b w:val="1"/>
          <w:bCs w:val="1"/>
          <w:sz w:val="22"/>
          <w:szCs w:val="22"/>
        </w:rPr>
      </w:pPr>
      <w:r>
        <w:rPr>
          <w:b w:val="1"/>
          <w:bCs w:val="1"/>
          <w:sz w:val="22"/>
          <w:szCs w:val="22"/>
          <w:rtl w:val="0"/>
        </w:rPr>
        <w:t xml:space="preserve">3.2.4.1. Cod Zona Prioritară pentru Biodiversitate nr. 4</w:t>
      </w:r>
    </w:p>
    <w:p w:rsidR="00000000" w:rsidDel="00000000" w:rsidP="00000000" w:rsidRDefault="00000000" w:rsidRPr="00000000" w14:paraId="000001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ZPB4</w:t>
      </w:r>
    </w:p>
    <w:p w:rsidR="00000000" w:rsidDel="00000000" w:rsidP="00000000" w:rsidRDefault="00000000" w:rsidRPr="00000000" w14:paraId="0000015B">
      <w:pPr>
        <w:spacing w:after="80" w:before="240" w:line="300" w:lineRule="auto"/>
        <w:rPr>
          <w:b w:val="1"/>
          <w:bCs w:val="1"/>
          <w:sz w:val="22"/>
          <w:szCs w:val="22"/>
        </w:rPr>
      </w:pPr>
      <w:r>
        <w:rPr>
          <w:b w:val="1"/>
          <w:bCs w:val="1"/>
          <w:sz w:val="22"/>
          <w:szCs w:val="22"/>
          <w:rtl w:val="0"/>
        </w:rPr>
        <w:t xml:space="preserve">3.2.4.2.  Detalii privind Zona Prioritară pentru Biodiversitate nr. 4</w:t>
      </w:r>
    </w:p>
    <w:p w:rsidR="00000000" w:rsidDel="00000000" w:rsidP="00000000" w:rsidRDefault="00000000" w:rsidRPr="00000000" w14:paraId="0000015C">
      <w:pPr>
        <w:spacing w:after="0" w:line="300" w:lineRule="auto"/>
        <w:rPr>
          <w:sz w:val="22"/>
          <w:szCs w:val="22"/>
        </w:rPr>
      </w:pPr>
      <w:r>
        <w:rPr>
          <w:sz w:val="22"/>
          <w:szCs w:val="22"/>
          <w:rtl w:val="0"/>
        </w:rPr>
        <w:t xml:space="preserve">Suprafața totală a ZPB (ha)</w:t>
      </w:r>
    </w:p>
    <w:p w:rsidR="00000000" w:rsidDel="00000000" w:rsidP="00000000" w:rsidRDefault="00000000" w:rsidRPr="00000000" w14:paraId="0000015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Pr>
          <w:sz w:val="22"/>
          <w:szCs w:val="22"/>
          <w:rtl w:val="0"/>
        </w:rPr>
        <w:t xml:space="preserve">199,61</w:t>
      </w:r>
    </w:p>
    <w:p w:rsidR="00000000" w:rsidDel="00000000" w:rsidP="00000000" w:rsidRDefault="00000000" w:rsidRPr="00000000" w14:paraId="0000015E">
      <w:pPr>
        <w:spacing w:after="0" w:before="160" w:line="300" w:lineRule="auto"/>
        <w:rPr>
          <w:sz w:val="22"/>
          <w:szCs w:val="22"/>
        </w:rPr>
      </w:pPr>
      <w:r>
        <w:rPr>
          <w:sz w:val="22"/>
          <w:szCs w:val="22"/>
          <w:rtl w:val="0"/>
        </w:rPr>
        <w:t xml:space="preserve">Documente relevante în raport cu ZPB</w:t>
      </w:r>
    </w:p>
    <w:p w:rsidR="00000000" w:rsidDel="00000000" w:rsidP="00000000" w:rsidRDefault="00000000" w:rsidRPr="00000000" w14:paraId="0000015F">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60">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61">
      <w:pPr>
        <w:spacing w:after="0" w:line="240" w:lineRule="auto"/>
        <w:rPr>
          <w:sz w:val="22"/>
          <w:szCs w:val="22"/>
        </w:rPr>
      </w:pPr>
      <w:r>
        <w:rPr>
          <w:rtl w:val="0"/>
        </w:rPr>
      </w:r>
    </w:p>
    <w:p w:rsidR="00000000" w:rsidDel="00000000" w:rsidP="00000000" w:rsidRDefault="00000000" w:rsidRPr="00000000" w14:paraId="00000162">
      <w:pPr>
        <w:spacing w:after="0" w:line="240" w:lineRule="auto"/>
        <w:rPr>
          <w:sz w:val="22"/>
          <w:szCs w:val="22"/>
        </w:rPr>
      </w:pPr>
      <w:r>
        <w:rPr>
          <w:rtl w:val="0"/>
        </w:rPr>
      </w:r>
    </w:p>
    <w:p w:rsidR="00000000" w:rsidDel="00000000" w:rsidP="00000000" w:rsidRDefault="00000000" w:rsidRPr="00000000" w14:paraId="00000163">
      <w:pPr>
        <w:spacing w:after="0" w:line="240" w:lineRule="auto"/>
        <w:rPr>
          <w:sz w:val="22"/>
          <w:szCs w:val="22"/>
        </w:rPr>
      </w:pPr>
      <w:r>
        <w:rPr>
          <w:sz w:val="22"/>
          <w:szCs w:val="22"/>
          <w:rtl w:val="0"/>
        </w:rPr>
        <w:t xml:space="preserve">Informația ecologică</w:t>
      </w:r>
    </w:p>
    <w:p w:rsidR="00000000" w:rsidDel="00000000" w:rsidP="00000000" w:rsidRDefault="00000000" w:rsidRPr="00000000" w14:paraId="00000164">
      <w:pPr>
        <w:spacing w:after="0" w:line="240" w:lineRule="auto"/>
        <w:rPr>
          <w:sz w:val="22"/>
          <w:szCs w:val="22"/>
        </w:rPr>
      </w:pPr>
      <w:r>
        <w:rPr>
          <w:rtl w:val="0"/>
        </w:rPr>
      </w:r>
    </w:p>
    <w:tbl>
      <w:tblPr>
        <w:tblStyle w:val="Table11"/>
        <w:tblW w:w="8964.0" w:type="dxa"/>
        <w:jc w:val="left"/>
        <w:tblInd w:w="10.0" w:type="dxa"/>
        <w:tblLayout w:type="fixed"/>
        <w:tblLook w:val="0400"/>
      </w:tblPr>
      <w:tblGrid>
        <w:gridCol w:w="3243"/>
        <w:gridCol w:w="5721"/>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5">
            <w:pPr>
              <w:spacing w:after="0" w:line="240" w:lineRule="auto"/>
              <w:rPr>
                <w:b w:val="1"/>
                <w:bCs w:val="1"/>
                <w:sz w:val="22"/>
                <w:szCs w:val="22"/>
              </w:rPr>
            </w:pPr>
            <w:r>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6">
            <w:pPr>
              <w:spacing w:after="0" w:line="240" w:lineRule="auto"/>
              <w:rPr>
                <w:b w:val="1"/>
                <w:bCs w:val="1"/>
                <w:sz w:val="22"/>
                <w:szCs w:val="22"/>
              </w:rPr>
            </w:pPr>
            <w:r>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7">
            <w:pPr>
              <w:spacing w:after="0" w:line="240" w:lineRule="auto"/>
              <w:rPr>
                <w:sz w:val="22"/>
                <w:szCs w:val="22"/>
              </w:rPr>
            </w:pPr>
            <w:r>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8">
            <w:pPr>
              <w:spacing w:after="0" w:line="240" w:lineRule="auto"/>
              <w:rPr>
                <w:i w:val="1"/>
                <w:iCs w:val="1"/>
                <w:sz w:val="22"/>
                <w:szCs w:val="22"/>
              </w:rPr>
            </w:pPr>
            <w:r>
              <w:rPr>
                <w:sz w:val="22"/>
                <w:szCs w:val="22"/>
                <w:rtl w:val="0"/>
              </w:rPr>
              <w:t xml:space="preserve">Ecosisteme de păduri temperate europene și de păduri </w:t>
            </w:r>
            <w:sdt>
              <w:sdtPr>
                <w:id w:val="-1997354657"/>
                <w:tag w:val="goog_rdk_13"/>
              </w:sdtPr>
              <w:sdtContent/>
            </w:sdt>
            <w:r>
              <w:rPr>
                <w:sz w:val="22"/>
                <w:szCs w:val="22"/>
                <w:rtl w:val="0"/>
              </w:rPr>
              <w:t xml:space="preserve">montane</w:t>
            </w:r>
            <w:r>
              <w:rPr>
                <w:sz w:val="22"/>
                <w:szCs w:val="22"/>
                <w:rtl w:val="0"/>
              </w:rPr>
              <w:t xml:space="preserve"> de conifere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9">
            <w:pPr>
              <w:spacing w:after="0" w:line="240" w:lineRule="auto"/>
              <w:rPr>
                <w:sz w:val="22"/>
                <w:szCs w:val="22"/>
              </w:rPr>
            </w:pPr>
            <w:r>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A">
            <w:pPr>
              <w:spacing w:after="0" w:line="240" w:lineRule="auto"/>
              <w:ind w:left="20" w:firstLine="0"/>
              <w:rPr>
                <w:b w:val="1"/>
                <w:bCs w:val="1"/>
                <w:sz w:val="22"/>
                <w:szCs w:val="22"/>
              </w:rPr>
            </w:pPr>
            <w:r>
              <w:rPr>
                <w:b w:val="1"/>
                <w:bCs w:val="1"/>
                <w:sz w:val="22"/>
                <w:szCs w:val="22"/>
                <w:rtl w:val="0"/>
              </w:rPr>
              <w:t xml:space="preserve">Păsări:</w:t>
            </w:r>
          </w:p>
          <w:p w:rsidR="00000000" w:rsidDel="00000000" w:rsidP="00000000" w:rsidRDefault="00000000" w:rsidRPr="00000000" w14:paraId="0000016B">
            <w:pPr>
              <w:spacing w:after="0" w:line="240" w:lineRule="auto"/>
              <w:ind w:left="20" w:firstLine="0"/>
              <w:rPr>
                <w:i w:val="1"/>
                <w:iCs w:val="1"/>
                <w:sz w:val="22"/>
                <w:szCs w:val="22"/>
              </w:rPr>
            </w:pPr>
            <w:r>
              <w:rPr>
                <w:i w:val="1"/>
                <w:iCs w:val="1"/>
                <w:sz w:val="22"/>
                <w:szCs w:val="22"/>
                <w:rtl w:val="0"/>
              </w:rPr>
              <w:t xml:space="preserve">A104 Bonasa bonasia</w:t>
            </w:r>
          </w:p>
          <w:p w:rsidR="00000000" w:rsidDel="00000000" w:rsidP="00000000" w:rsidRDefault="00000000" w:rsidRPr="00000000" w14:paraId="0000016C">
            <w:pPr>
              <w:spacing w:after="0" w:line="240" w:lineRule="auto"/>
              <w:ind w:left="20" w:firstLine="0"/>
              <w:rPr>
                <w:i w:val="1"/>
                <w:iCs w:val="1"/>
                <w:sz w:val="22"/>
                <w:szCs w:val="22"/>
              </w:rPr>
            </w:pPr>
            <w:r>
              <w:rPr>
                <w:i w:val="1"/>
                <w:iCs w:val="1"/>
                <w:sz w:val="22"/>
                <w:szCs w:val="22"/>
                <w:rtl w:val="0"/>
              </w:rPr>
              <w:t xml:space="preserve">A215 Bubo bubo</w:t>
            </w:r>
          </w:p>
          <w:p w:rsidR="00000000" w:rsidDel="00000000" w:rsidP="00000000" w:rsidRDefault="00000000" w:rsidRPr="00000000" w14:paraId="0000016D">
            <w:pPr>
              <w:spacing w:after="0" w:line="240" w:lineRule="auto"/>
              <w:ind w:left="20" w:firstLine="0"/>
              <w:rPr>
                <w:i w:val="1"/>
                <w:iCs w:val="1"/>
                <w:sz w:val="22"/>
                <w:szCs w:val="22"/>
              </w:rPr>
            </w:pPr>
            <w:r>
              <w:rPr>
                <w:i w:val="1"/>
                <w:iCs w:val="1"/>
                <w:sz w:val="22"/>
                <w:szCs w:val="22"/>
                <w:rtl w:val="0"/>
              </w:rPr>
              <w:t xml:space="preserve">A030 Ciconia nigra</w:t>
            </w:r>
          </w:p>
          <w:p w:rsidR="00000000" w:rsidDel="00000000" w:rsidP="00000000" w:rsidRDefault="00000000" w:rsidRPr="00000000" w14:paraId="0000016E">
            <w:pPr>
              <w:spacing w:after="0" w:line="240" w:lineRule="auto"/>
              <w:ind w:left="20" w:firstLine="0"/>
              <w:rPr>
                <w:i w:val="1"/>
                <w:iCs w:val="1"/>
                <w:sz w:val="22"/>
                <w:szCs w:val="22"/>
              </w:rPr>
            </w:pPr>
            <w:r>
              <w:rPr>
                <w:i w:val="1"/>
                <w:iCs w:val="1"/>
                <w:sz w:val="22"/>
                <w:szCs w:val="22"/>
                <w:rtl w:val="0"/>
              </w:rPr>
              <w:t xml:space="preserve">A239 Dendrocopos leucotos</w:t>
            </w:r>
          </w:p>
          <w:p w:rsidR="00000000" w:rsidDel="00000000" w:rsidP="00000000" w:rsidRDefault="00000000" w:rsidRPr="00000000" w14:paraId="0000016F">
            <w:pPr>
              <w:spacing w:after="0" w:line="240" w:lineRule="auto"/>
              <w:ind w:left="20" w:firstLine="0"/>
              <w:rPr>
                <w:i w:val="1"/>
                <w:iCs w:val="1"/>
                <w:sz w:val="22"/>
                <w:szCs w:val="22"/>
              </w:rPr>
            </w:pPr>
            <w:r>
              <w:rPr>
                <w:i w:val="1"/>
                <w:iCs w:val="1"/>
                <w:sz w:val="22"/>
                <w:szCs w:val="22"/>
                <w:rtl w:val="0"/>
              </w:rPr>
              <w:t xml:space="preserve">A236 Dryocopus martius</w:t>
            </w:r>
          </w:p>
          <w:p w:rsidR="00000000" w:rsidDel="00000000" w:rsidP="00000000" w:rsidRDefault="00000000" w:rsidRPr="00000000" w14:paraId="00000170">
            <w:pPr>
              <w:spacing w:after="0" w:line="240" w:lineRule="auto"/>
              <w:ind w:left="20" w:firstLine="0"/>
              <w:rPr>
                <w:i w:val="1"/>
                <w:iCs w:val="1"/>
                <w:sz w:val="22"/>
                <w:szCs w:val="22"/>
              </w:rPr>
            </w:pPr>
            <w:r>
              <w:rPr>
                <w:i w:val="1"/>
                <w:iCs w:val="1"/>
                <w:sz w:val="22"/>
                <w:szCs w:val="22"/>
                <w:rtl w:val="0"/>
              </w:rPr>
              <w:t xml:space="preserve">A321 Ficedula albicollis</w:t>
            </w:r>
          </w:p>
          <w:p w:rsidR="00000000" w:rsidDel="00000000" w:rsidP="00000000" w:rsidRDefault="00000000" w:rsidRPr="00000000" w14:paraId="00000171">
            <w:pPr>
              <w:spacing w:after="0" w:line="240" w:lineRule="auto"/>
              <w:ind w:left="20" w:firstLine="0"/>
              <w:rPr>
                <w:i w:val="1"/>
                <w:iCs w:val="1"/>
                <w:sz w:val="22"/>
                <w:szCs w:val="22"/>
              </w:rPr>
            </w:pPr>
            <w:r>
              <w:rPr>
                <w:i w:val="1"/>
                <w:iCs w:val="1"/>
                <w:sz w:val="22"/>
                <w:szCs w:val="22"/>
                <w:rtl w:val="0"/>
              </w:rPr>
              <w:t xml:space="preserve">A320 Ficedula parva</w:t>
            </w:r>
          </w:p>
          <w:p w:rsidR="00000000" w:rsidDel="00000000" w:rsidP="00000000" w:rsidRDefault="00000000" w:rsidRPr="00000000" w14:paraId="00000172">
            <w:pPr>
              <w:spacing w:after="0" w:line="240" w:lineRule="auto"/>
              <w:ind w:left="20" w:firstLine="0"/>
              <w:rPr>
                <w:i w:val="1"/>
                <w:iCs w:val="1"/>
                <w:sz w:val="22"/>
                <w:szCs w:val="22"/>
              </w:rPr>
            </w:pPr>
            <w:r>
              <w:rPr>
                <w:i w:val="1"/>
                <w:iCs w:val="1"/>
                <w:sz w:val="22"/>
                <w:szCs w:val="22"/>
                <w:rtl w:val="0"/>
              </w:rPr>
              <w:t xml:space="preserve">A359 Fringilla coelebs</w:t>
            </w:r>
          </w:p>
          <w:p w:rsidR="00000000" w:rsidDel="00000000" w:rsidP="00000000" w:rsidRDefault="00000000" w:rsidRPr="00000000" w14:paraId="00000173">
            <w:pPr>
              <w:spacing w:after="0" w:line="240" w:lineRule="auto"/>
              <w:ind w:left="20" w:firstLine="0"/>
              <w:rPr>
                <w:i w:val="1"/>
                <w:iCs w:val="1"/>
                <w:sz w:val="22"/>
                <w:szCs w:val="22"/>
              </w:rPr>
            </w:pPr>
            <w:r>
              <w:rPr>
                <w:i w:val="1"/>
                <w:iCs w:val="1"/>
                <w:sz w:val="22"/>
                <w:szCs w:val="22"/>
                <w:rtl w:val="0"/>
              </w:rPr>
              <w:t xml:space="preserve">A360 Fringilla montifringilla</w:t>
            </w:r>
          </w:p>
          <w:p w:rsidR="00000000" w:rsidDel="00000000" w:rsidP="00000000" w:rsidRDefault="00000000" w:rsidRPr="00000000" w14:paraId="00000174">
            <w:pPr>
              <w:spacing w:after="0" w:line="240" w:lineRule="auto"/>
              <w:ind w:left="20" w:firstLine="0"/>
              <w:rPr>
                <w:i w:val="1"/>
                <w:iCs w:val="1"/>
                <w:sz w:val="22"/>
                <w:szCs w:val="22"/>
              </w:rPr>
            </w:pPr>
            <w:r>
              <w:rPr>
                <w:i w:val="1"/>
                <w:iCs w:val="1"/>
                <w:sz w:val="22"/>
                <w:szCs w:val="22"/>
                <w:rtl w:val="0"/>
              </w:rPr>
              <w:t xml:space="preserve">A369 Loxia curvirostra</w:t>
            </w:r>
          </w:p>
          <w:p w:rsidR="00000000" w:rsidDel="00000000" w:rsidP="00000000" w:rsidRDefault="00000000" w:rsidRPr="00000000" w14:paraId="00000175">
            <w:pPr>
              <w:spacing w:after="0" w:line="240" w:lineRule="auto"/>
              <w:ind w:left="20" w:firstLine="0"/>
              <w:rPr>
                <w:i w:val="1"/>
                <w:iCs w:val="1"/>
                <w:sz w:val="22"/>
                <w:szCs w:val="22"/>
              </w:rPr>
            </w:pPr>
            <w:r>
              <w:rPr>
                <w:i w:val="1"/>
                <w:iCs w:val="1"/>
                <w:sz w:val="22"/>
                <w:szCs w:val="22"/>
                <w:rtl w:val="0"/>
              </w:rPr>
              <w:t xml:space="preserve">A319 Muscicapa striata</w:t>
            </w:r>
          </w:p>
          <w:p w:rsidR="00000000" w:rsidDel="00000000" w:rsidP="00000000" w:rsidRDefault="00000000" w:rsidRPr="00000000" w14:paraId="00000176">
            <w:pPr>
              <w:spacing w:after="0" w:line="240" w:lineRule="auto"/>
              <w:ind w:left="20" w:firstLine="0"/>
              <w:rPr>
                <w:i w:val="1"/>
                <w:iCs w:val="1"/>
                <w:sz w:val="22"/>
                <w:szCs w:val="22"/>
              </w:rPr>
            </w:pPr>
            <w:r>
              <w:rPr>
                <w:i w:val="1"/>
                <w:iCs w:val="1"/>
                <w:sz w:val="22"/>
                <w:szCs w:val="22"/>
                <w:rtl w:val="0"/>
              </w:rPr>
              <w:t xml:space="preserve">A072 Pernis apivorus</w:t>
            </w:r>
          </w:p>
          <w:p w:rsidR="00000000" w:rsidDel="00000000" w:rsidP="00000000" w:rsidRDefault="00000000" w:rsidRPr="00000000" w14:paraId="00000177">
            <w:pPr>
              <w:spacing w:after="0" w:line="240" w:lineRule="auto"/>
              <w:ind w:left="20" w:firstLine="0"/>
              <w:rPr>
                <w:i w:val="1"/>
                <w:iCs w:val="1"/>
                <w:sz w:val="22"/>
                <w:szCs w:val="22"/>
              </w:rPr>
            </w:pPr>
            <w:r>
              <w:rPr>
                <w:i w:val="1"/>
                <w:iCs w:val="1"/>
                <w:sz w:val="22"/>
                <w:szCs w:val="22"/>
                <w:rtl w:val="0"/>
              </w:rPr>
              <w:t xml:space="preserve">A315 Phylloscopus collybita</w:t>
            </w:r>
          </w:p>
          <w:p w:rsidR="00000000" w:rsidDel="00000000" w:rsidP="00000000" w:rsidRDefault="00000000" w:rsidRPr="00000000" w14:paraId="00000178">
            <w:pPr>
              <w:spacing w:after="0" w:line="240" w:lineRule="auto"/>
              <w:ind w:left="20" w:firstLine="0"/>
              <w:rPr>
                <w:i w:val="1"/>
                <w:iCs w:val="1"/>
                <w:sz w:val="22"/>
                <w:szCs w:val="22"/>
              </w:rPr>
            </w:pPr>
            <w:r>
              <w:rPr>
                <w:i w:val="1"/>
                <w:iCs w:val="1"/>
                <w:sz w:val="22"/>
                <w:szCs w:val="22"/>
                <w:rtl w:val="0"/>
              </w:rPr>
              <w:t xml:space="preserve">A241 Picoides tridactylus</w:t>
            </w:r>
          </w:p>
          <w:p w:rsidR="00000000" w:rsidDel="00000000" w:rsidP="00000000" w:rsidRDefault="00000000" w:rsidRPr="00000000" w14:paraId="00000179">
            <w:pPr>
              <w:spacing w:after="0" w:line="240" w:lineRule="auto"/>
              <w:ind w:left="20" w:firstLine="0"/>
              <w:rPr>
                <w:i w:val="1"/>
                <w:iCs w:val="1"/>
                <w:sz w:val="22"/>
                <w:szCs w:val="22"/>
              </w:rPr>
            </w:pPr>
            <w:r>
              <w:rPr>
                <w:i w:val="1"/>
                <w:iCs w:val="1"/>
                <w:sz w:val="22"/>
                <w:szCs w:val="22"/>
                <w:rtl w:val="0"/>
              </w:rPr>
              <w:t xml:space="preserve">A234 Picus canus</w:t>
            </w:r>
          </w:p>
          <w:p w:rsidR="00000000" w:rsidDel="00000000" w:rsidP="00000000" w:rsidRDefault="00000000" w:rsidRPr="00000000" w14:paraId="0000017A">
            <w:pPr>
              <w:spacing w:after="0" w:line="240" w:lineRule="auto"/>
              <w:ind w:left="20" w:firstLine="0"/>
              <w:rPr>
                <w:i w:val="1"/>
                <w:iCs w:val="1"/>
                <w:sz w:val="22"/>
                <w:szCs w:val="22"/>
              </w:rPr>
            </w:pPr>
            <w:r>
              <w:rPr>
                <w:i w:val="1"/>
                <w:iCs w:val="1"/>
                <w:sz w:val="22"/>
                <w:szCs w:val="22"/>
                <w:rtl w:val="0"/>
              </w:rPr>
              <w:t xml:space="preserve">A372 Pyrrhula pyrrhula</w:t>
            </w:r>
          </w:p>
          <w:p w:rsidR="00000000" w:rsidDel="00000000" w:rsidP="00000000" w:rsidRDefault="00000000" w:rsidRPr="00000000" w14:paraId="0000017B">
            <w:pPr>
              <w:spacing w:after="0" w:line="240" w:lineRule="auto"/>
              <w:ind w:left="20" w:firstLine="0"/>
              <w:rPr>
                <w:i w:val="1"/>
                <w:iCs w:val="1"/>
                <w:sz w:val="22"/>
                <w:szCs w:val="22"/>
              </w:rPr>
            </w:pPr>
            <w:r>
              <w:rPr>
                <w:i w:val="1"/>
                <w:iCs w:val="1"/>
                <w:sz w:val="22"/>
                <w:szCs w:val="22"/>
                <w:rtl w:val="0"/>
              </w:rPr>
              <w:t xml:space="preserve">A318 Regulus ignicapillus</w:t>
            </w:r>
          </w:p>
          <w:p w:rsidR="00000000" w:rsidDel="00000000" w:rsidP="00000000" w:rsidRDefault="00000000" w:rsidRPr="00000000" w14:paraId="0000017C">
            <w:pPr>
              <w:spacing w:after="0" w:line="240" w:lineRule="auto"/>
              <w:ind w:left="20" w:firstLine="0"/>
              <w:rPr>
                <w:i w:val="1"/>
                <w:iCs w:val="1"/>
                <w:sz w:val="22"/>
                <w:szCs w:val="22"/>
              </w:rPr>
            </w:pPr>
            <w:r>
              <w:rPr>
                <w:i w:val="1"/>
                <w:iCs w:val="1"/>
                <w:sz w:val="22"/>
                <w:szCs w:val="22"/>
                <w:rtl w:val="0"/>
              </w:rPr>
              <w:t xml:space="preserve">A317 Regulus regulus</w:t>
            </w:r>
          </w:p>
          <w:p w:rsidR="00000000" w:rsidDel="00000000" w:rsidP="00000000" w:rsidRDefault="00000000" w:rsidRPr="00000000" w14:paraId="0000017D">
            <w:pPr>
              <w:spacing w:after="0" w:line="240" w:lineRule="auto"/>
              <w:ind w:left="20" w:firstLine="0"/>
              <w:rPr>
                <w:i w:val="1"/>
                <w:iCs w:val="1"/>
                <w:sz w:val="22"/>
                <w:szCs w:val="22"/>
              </w:rPr>
            </w:pPr>
            <w:r>
              <w:rPr>
                <w:i w:val="1"/>
                <w:iCs w:val="1"/>
                <w:sz w:val="22"/>
                <w:szCs w:val="22"/>
                <w:rtl w:val="0"/>
              </w:rPr>
              <w:t xml:space="preserve">A276 Saxicola torquata</w:t>
            </w:r>
          </w:p>
          <w:p w:rsidR="00000000" w:rsidDel="00000000" w:rsidP="00000000" w:rsidRDefault="00000000" w:rsidRPr="00000000" w14:paraId="0000017E">
            <w:pPr>
              <w:spacing w:after="0" w:line="240" w:lineRule="auto"/>
              <w:ind w:left="20" w:firstLine="0"/>
              <w:rPr>
                <w:i w:val="1"/>
                <w:iCs w:val="1"/>
                <w:sz w:val="22"/>
                <w:szCs w:val="22"/>
              </w:rPr>
            </w:pPr>
            <w:r>
              <w:rPr>
                <w:i w:val="1"/>
                <w:iCs w:val="1"/>
                <w:sz w:val="22"/>
                <w:szCs w:val="22"/>
                <w:rtl w:val="0"/>
              </w:rPr>
              <w:t xml:space="preserve">A155 Scolopax rusticola</w:t>
            </w:r>
          </w:p>
          <w:p w:rsidR="00000000" w:rsidDel="00000000" w:rsidP="00000000" w:rsidRDefault="00000000" w:rsidRPr="00000000" w14:paraId="0000017F">
            <w:pPr>
              <w:spacing w:after="0" w:line="240" w:lineRule="auto"/>
              <w:ind w:left="20" w:firstLine="0"/>
              <w:rPr>
                <w:i w:val="1"/>
                <w:iCs w:val="1"/>
                <w:sz w:val="22"/>
                <w:szCs w:val="22"/>
              </w:rPr>
            </w:pPr>
            <w:r>
              <w:rPr>
                <w:i w:val="1"/>
                <w:iCs w:val="1"/>
                <w:sz w:val="22"/>
                <w:szCs w:val="22"/>
                <w:rtl w:val="0"/>
              </w:rPr>
              <w:t xml:space="preserve">A361 Serinus serinus</w:t>
            </w:r>
          </w:p>
          <w:p w:rsidR="00000000" w:rsidDel="00000000" w:rsidP="00000000" w:rsidRDefault="00000000" w:rsidRPr="00000000" w14:paraId="00000180">
            <w:pPr>
              <w:spacing w:after="0" w:line="240" w:lineRule="auto"/>
              <w:ind w:left="20" w:firstLine="0"/>
              <w:rPr>
                <w:i w:val="1"/>
                <w:iCs w:val="1"/>
                <w:sz w:val="22"/>
                <w:szCs w:val="22"/>
              </w:rPr>
            </w:pPr>
            <w:r>
              <w:rPr>
                <w:i w:val="1"/>
                <w:iCs w:val="1"/>
                <w:sz w:val="22"/>
                <w:szCs w:val="22"/>
                <w:rtl w:val="0"/>
              </w:rPr>
              <w:t xml:space="preserve">A220 Strix uralensis</w:t>
            </w:r>
          </w:p>
          <w:p w:rsidR="00000000" w:rsidDel="00000000" w:rsidP="00000000" w:rsidRDefault="00000000" w:rsidRPr="00000000" w14:paraId="00000181">
            <w:pPr>
              <w:spacing w:after="0" w:line="240" w:lineRule="auto"/>
              <w:ind w:left="20" w:firstLine="0"/>
              <w:rPr>
                <w:i w:val="1"/>
                <w:iCs w:val="1"/>
                <w:sz w:val="22"/>
                <w:szCs w:val="22"/>
              </w:rPr>
            </w:pPr>
            <w:r>
              <w:rPr>
                <w:i w:val="1"/>
                <w:iCs w:val="1"/>
                <w:sz w:val="22"/>
                <w:szCs w:val="22"/>
                <w:rtl w:val="0"/>
              </w:rPr>
              <w:t xml:space="preserve">A311 Sylvia atricapilla</w:t>
            </w:r>
          </w:p>
          <w:p w:rsidR="00000000" w:rsidDel="00000000" w:rsidP="00000000" w:rsidRDefault="00000000" w:rsidRPr="00000000" w14:paraId="00000182">
            <w:pPr>
              <w:spacing w:after="0" w:line="240" w:lineRule="auto"/>
              <w:ind w:left="20" w:firstLine="0"/>
              <w:rPr>
                <w:i w:val="1"/>
                <w:iCs w:val="1"/>
                <w:sz w:val="22"/>
                <w:szCs w:val="22"/>
              </w:rPr>
            </w:pPr>
            <w:r>
              <w:rPr>
                <w:i w:val="1"/>
                <w:iCs w:val="1"/>
                <w:sz w:val="22"/>
                <w:szCs w:val="22"/>
                <w:rtl w:val="0"/>
              </w:rPr>
              <w:t xml:space="preserve">A108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3">
            <w:pPr>
              <w:spacing w:after="0" w:line="240" w:lineRule="auto"/>
              <w:rPr>
                <w:sz w:val="22"/>
                <w:szCs w:val="22"/>
              </w:rPr>
            </w:pPr>
            <w:r>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4">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185">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186">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7">
            <w:pPr>
              <w:spacing w:after="0" w:line="240" w:lineRule="auto"/>
              <w:rPr>
                <w:sz w:val="22"/>
                <w:szCs w:val="22"/>
              </w:rPr>
            </w:pPr>
            <w:r>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8">
            <w:pPr>
              <w:spacing w:after="0" w:line="240" w:lineRule="auto"/>
              <w:rPr>
                <w:sz w:val="22"/>
                <w:szCs w:val="22"/>
              </w:rPr>
            </w:pPr>
            <w:r>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9">
            <w:pPr>
              <w:spacing w:after="0" w:line="240" w:lineRule="auto"/>
              <w:rPr>
                <w:sz w:val="22"/>
                <w:szCs w:val="22"/>
              </w:rPr>
            </w:pPr>
            <w:r>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8A">
            <w:pPr>
              <w:jc w:val="both"/>
              <w:rPr>
                <w:sz w:val="22"/>
                <w:szCs w:val="22"/>
              </w:rPr>
            </w:pPr>
            <w:r>
              <w:rPr>
                <w:b w:val="1"/>
                <w:bCs w:val="1"/>
                <w:sz w:val="22"/>
                <w:szCs w:val="22"/>
                <w:rtl w:val="0"/>
              </w:rPr>
              <w:t xml:space="preserve">Obiective și măsuri în regim de non-intervenție pentru habitatele forestiere T1</w:t>
            </w:r>
            <w:r>
              <w:rPr>
                <w:rtl w:val="0"/>
              </w:rPr>
            </w:r>
          </w:p>
          <w:p w:rsidR="00000000" w:rsidDel="00000000" w:rsidP="00000000" w:rsidRDefault="00000000" w:rsidRPr="00000000" w14:paraId="0000018B">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18C">
            <w:pPr>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8D">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18E">
            <w:pPr>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8F">
            <w:pPr>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90">
            <w:pPr>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91">
            <w:pPr>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92">
            <w:pPr>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193">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94">
            <w:pPr>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95">
            <w:pPr>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96">
            <w:pPr>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97">
            <w:pPr>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98">
            <w:pPr>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199">
            <w:pPr>
              <w:jc w:val="both"/>
              <w:rPr>
                <w:sz w:val="22"/>
                <w:szCs w:val="22"/>
              </w:rPr>
            </w:pPr>
            <w:r>
              <w:rPr>
                <w:b w:val="1"/>
                <w:bCs w:val="1"/>
                <w:sz w:val="22"/>
                <w:szCs w:val="22"/>
                <w:rtl w:val="0"/>
              </w:rPr>
              <w:t xml:space="preserve">Obiective și măsuri în regim de management activ pentru habitatele forestiere altele decât T1</w:t>
            </w:r>
            <w:r>
              <w:rPr>
                <w:rtl w:val="0"/>
              </w:rPr>
            </w:r>
          </w:p>
          <w:p w:rsidR="00000000" w:rsidDel="00000000" w:rsidP="00000000" w:rsidRDefault="00000000" w:rsidRPr="00000000" w14:paraId="0000019A">
            <w:pPr>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19B">
            <w:pPr>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9C">
            <w:pPr>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19D">
            <w:pPr>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19E">
            <w:pPr>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9F">
            <w:pPr>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A0">
            <w:pPr>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1A1">
            <w:pPr>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1A2">
            <w:pPr>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1A3">
            <w:pPr>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1A4">
            <w:pPr>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A5">
            <w:pPr>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A6">
            <w:pPr>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A7">
            <w:pPr>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A8">
            <w:pPr>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A8">
            <w:pPr>
              <w:jc w:val="both"/>
              <w:rPr>
                <w:sz w:val="22"/>
                <w:szCs w:val="22"/>
              </w:rPr>
            </w:pPr>
            <w:r>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1A9">
            <w:pPr>
              <w:jc w:val="both"/>
              <w:rPr>
                <w:sz w:val="22"/>
                <w:szCs w:val="22"/>
              </w:rPr>
            </w:pPr>
            <w:r>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AA">
            <w:pPr>
              <w:jc w:val="both"/>
              <w:rPr>
                <w:sz w:val="22"/>
                <w:szCs w:val="22"/>
              </w:rPr>
            </w:pPr>
            <w:r>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AB">
            <w:pPr>
              <w:jc w:val="both"/>
              <w:rPr>
                <w:sz w:val="22"/>
                <w:szCs w:val="22"/>
              </w:rPr>
            </w:pPr>
            <w:r>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AC">
            <w:pPr>
              <w:jc w:val="both"/>
              <w:rPr>
                <w:sz w:val="22"/>
                <w:szCs w:val="22"/>
              </w:rPr>
            </w:pPr>
            <w:r>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AD">
            <w:pPr>
              <w:jc w:val="both"/>
              <w:rPr>
                <w:sz w:val="22"/>
                <w:szCs w:val="22"/>
              </w:rPr>
            </w:pPr>
            <w:r>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AE">
            <w:pPr>
              <w:jc w:val="both"/>
              <w:rPr>
                <w:sz w:val="22"/>
                <w:szCs w:val="22"/>
              </w:rPr>
            </w:pPr>
            <w:r>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AF">
            <w:pPr>
              <w:jc w:val="both"/>
              <w:rPr>
                <w:sz w:val="22"/>
                <w:szCs w:val="22"/>
              </w:rPr>
            </w:pPr>
            <w:r>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B0">
            <w:pPr>
              <w:jc w:val="both"/>
              <w:rPr>
                <w:sz w:val="22"/>
                <w:szCs w:val="22"/>
              </w:rPr>
            </w:pPr>
            <w:r>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B1">
            <w:pPr>
              <w:jc w:val="both"/>
              <w:rPr>
                <w:sz w:val="22"/>
                <w:szCs w:val="22"/>
              </w:rPr>
            </w:pPr>
            <w:r>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B2">
            <w:pPr>
              <w:jc w:val="both"/>
              <w:rPr>
                <w:sz w:val="22"/>
                <w:szCs w:val="22"/>
              </w:rPr>
            </w:pPr>
            <w:r>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B3">
            <w:pPr>
              <w:jc w:val="both"/>
              <w:rPr>
                <w:sz w:val="22"/>
                <w:szCs w:val="22"/>
              </w:rPr>
            </w:pPr>
            <w:r>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B4">
            <w:pPr>
              <w:jc w:val="both"/>
              <w:rPr>
                <w:sz w:val="22"/>
                <w:szCs w:val="22"/>
              </w:rPr>
            </w:pPr>
            <w:r>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B4">
            <w:pPr>
              <w:jc w:val="both"/>
              <w:rPr>
                <w:sz w:val="22"/>
                <w:szCs w:val="22"/>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5">
            <w:pPr>
              <w:spacing w:after="0" w:line="240" w:lineRule="auto"/>
              <w:rPr>
                <w:sz w:val="22"/>
                <w:szCs w:val="22"/>
              </w:rPr>
            </w:pPr>
            <w:r>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B6">
            <w:pPr>
              <w:spacing w:after="0" w:line="240" w:lineRule="auto"/>
              <w:rPr>
                <w:sz w:val="22"/>
                <w:szCs w:val="22"/>
              </w:rPr>
            </w:pPr>
            <w:r>
              <w:rPr>
                <w:sz w:val="22"/>
                <w:szCs w:val="22"/>
                <w:rtl w:val="0"/>
              </w:rPr>
              <w:t xml:space="preserve">Publică și privată</w:t>
            </w:r>
          </w:p>
        </w:tc>
      </w:tr>
    </w:tbl>
    <w:p w:rsidR="00000000" w:rsidDel="00000000" w:rsidP="00000000" w:rsidRDefault="00000000" w:rsidRPr="00000000" w14:paraId="000001B7">
      <w:pPr>
        <w:spacing w:after="80" w:before="240" w:line="300" w:lineRule="auto"/>
        <w:jc w:val="center"/>
        <w:rPr>
          <w:b w:val="1"/>
          <w:bCs w:val="1"/>
          <w:sz w:val="22"/>
          <w:szCs w:val="22"/>
        </w:rPr>
      </w:pPr>
      <w:r>
        <w:rPr>
          <w:b w:val="1"/>
          <w:bCs w:val="1"/>
          <w:sz w:val="22"/>
          <w:szCs w:val="22"/>
          <w:rtl w:val="0"/>
        </w:rPr>
        <w:t xml:space="preserve">3.3. Bibliografie</w:t>
      </w:r>
    </w:p>
    <w:p w:rsidR="00000000" w:rsidDel="00000000" w:rsidP="00000000" w:rsidRDefault="00000000" w:rsidRPr="00000000" w14:paraId="000001B8">
      <w:pPr>
        <w:pBdr>
          <w:top w:color="000000" w:space="0" w:sz="6" w:val="single"/>
          <w:left w:color="000000" w:space="0" w:sz="6" w:val="single"/>
          <w:bottom w:color="000000" w:space="0" w:sz="6" w:val="single"/>
          <w:right w:color="000000" w:space="0" w:sz="6" w:val="single"/>
        </w:pBdr>
        <w:spacing w:after="0" w:before="240" w:line="276" w:lineRule="auto"/>
        <w:jc w:val="both"/>
        <w:rPr>
          <w:sz w:val="22"/>
          <w:szCs w:val="22"/>
        </w:rPr>
      </w:pPr>
      <w:r>
        <w:rPr>
          <w:sz w:val="22"/>
          <w:szCs w:val="22"/>
          <w:rtl w:val="0"/>
        </w:rPr>
        <w:t xml:space="preserve">BEREȘ Iosif, Consideraţii generale asupra ornitofaunei actuale din Carpaţii Orientali maramureşeni, Revista Naturalia - Studii şi cercetări, vol. IV-V, 2000;</w:t>
      </w:r>
    </w:p>
    <w:p w:rsidR="00000000" w:rsidDel="00000000" w:rsidP="00000000" w:rsidRDefault="00000000" w:rsidRPr="00000000" w14:paraId="000001B9">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MUNTEANU, Dan (coord.). Atlasul păsărilor clocitoare din România. Ed. a 2-a. Cluj-Napoca: Societatea Ornitologică Română, 2002. 151 p. (Publicațiile S.O.R., nr. 16).</w:t>
      </w:r>
    </w:p>
    <w:p w:rsidR="00000000" w:rsidDel="00000000" w:rsidP="00000000" w:rsidRDefault="00000000" w:rsidRPr="00000000" w14:paraId="000001BA">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Pr>
          <w:sz w:val="22"/>
          <w:szCs w:val="22"/>
          <w:rtl w:val="0"/>
        </w:rPr>
        <w:t xml:space="preserve">Munteanu, D. (2009).  Păsări rare, vulnerabile şi periclitate în România. Cluj-Napoca, Ed Alma Mater</w:t>
      </w:r>
    </w:p>
    <w:p w:rsidR="00000000" w:rsidDel="00000000" w:rsidP="00000000" w:rsidRDefault="00000000" w:rsidRPr="00000000" w14:paraId="000001BB">
      <w:pPr>
        <w:spacing w:after="120" w:before="480" w:line="300" w:lineRule="auto"/>
        <w:jc w:val="center"/>
        <w:rPr>
          <w:b w:val="1"/>
          <w:bCs w:val="1"/>
          <w:sz w:val="22"/>
          <w:szCs w:val="22"/>
        </w:rPr>
      </w:pPr>
      <w:r>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1BC">
      <w:pPr>
        <w:spacing w:after="0" w:line="300" w:lineRule="auto"/>
        <w:rPr>
          <w:sz w:val="22"/>
          <w:szCs w:val="22"/>
        </w:rPr>
      </w:pPr>
      <w:r>
        <w:rPr>
          <w:sz w:val="22"/>
          <w:szCs w:val="22"/>
          <w:rtl w:val="0"/>
        </w:rPr>
        <w:t xml:space="preserve">Detalii privind consultările publice realizate:</w:t>
      </w:r>
    </w:p>
    <w:p w:rsidR="00000000" w:rsidDel="00000000" w:rsidP="00000000" w:rsidRDefault="00000000" w:rsidRPr="00000000" w14:paraId="000001BD">
      <w:pPr>
        <w:pBdr>
          <w:top w:color="000000" w:space="0" w:sz="6" w:val="single"/>
          <w:left w:color="000000" w:space="0" w:sz="6" w:val="single"/>
          <w:bottom w:color="000000" w:space="0" w:sz="6" w:val="single"/>
          <w:right w:color="000000" w:space="0" w:sz="6" w:val="single"/>
        </w:pBdr>
        <w:spacing w:after="240" w:before="240" w:line="300" w:lineRule="auto"/>
        <w:jc w:val="both"/>
        <w:rPr>
          <w:sz w:val="22"/>
          <w:szCs w:val="22"/>
        </w:rPr>
      </w:pPr>
      <w:r>
        <w:rPr>
          <w:sz w:val="22"/>
          <w:szCs w:val="22"/>
          <w:rtl w:val="0"/>
        </w:rPr>
        <w:t xml:space="preserve">Consultările publice  au fost realizate la: 5 septembrie 2024 – Baia Mare, jud. Maramureș.</w:t>
      </w:r>
      <w:r>
        <w:rPr>
          <w:rtl w:val="0"/>
        </w:rPr>
        <w:t xml:space="preserve"> </w:t>
      </w:r>
      <w:r>
        <w:rPr>
          <w:sz w:val="22"/>
          <w:szCs w:val="22"/>
          <w:rtl w:val="0"/>
        </w:rPr>
        <w:t xml:space="preserve">Ulterior, în cadrul procesului de consultare extins la nivel național, a avut loc o consultare suplimentară online în data de 10 decembrie 2025, cu participarea factorilor interesați relevanți din județul Maramureș, precum și o consultare la Prefectura Maramureș în perioada 9-10 februarie 2026.</w:t>
      </w:r>
    </w:p>
    <w:p w:rsidR="00000000" w:rsidDel="00000000" w:rsidP="00000000" w:rsidRDefault="00000000" w:rsidRPr="00000000" w14:paraId="000001BE">
      <w:pPr>
        <w:spacing w:after="120" w:before="480" w:line="300" w:lineRule="auto"/>
        <w:jc w:val="center"/>
        <w:rPr>
          <w:b w:val="1"/>
          <w:bCs w:val="1"/>
          <w:sz w:val="22"/>
          <w:szCs w:val="22"/>
        </w:rPr>
      </w:pPr>
      <w:r>
        <w:rPr>
          <w:rtl w:val="0"/>
        </w:rPr>
      </w:r>
    </w:p>
    <w:p w:rsidR="00000000" w:rsidDel="00000000" w:rsidP="00000000" w:rsidRDefault="00000000" w:rsidRPr="00000000" w14:paraId="000001BF">
      <w:pPr>
        <w:spacing w:after="0" w:line="300" w:lineRule="auto"/>
        <w:jc w:val="center"/>
        <w:rPr>
          <w:b w:val="1"/>
          <w:bCs w:val="1"/>
          <w:sz w:val="22"/>
          <w:szCs w:val="22"/>
        </w:rPr>
      </w:pPr>
      <w:r>
        <w:rPr>
          <w:b w:val="1"/>
          <w:bCs w:val="1"/>
          <w:sz w:val="22"/>
          <w:szCs w:val="22"/>
          <w:rtl w:val="0"/>
        </w:rPr>
        <w:t xml:space="preserve">5. Harta Zonelor Prioritare pentru Biodiversitate</w:t>
      </w:r>
    </w:p>
    <w:p w:rsidR="00000000" w:rsidDel="00000000" w:rsidP="00000000" w:rsidRDefault="00000000" w:rsidRPr="00000000" w14:paraId="000001C0">
      <w:pPr>
        <w:spacing w:after="0" w:line="300" w:lineRule="auto"/>
        <w:rPr>
          <w:sz w:val="22"/>
          <w:szCs w:val="22"/>
        </w:rPr>
      </w:pPr>
      <w:r>
        <w:rPr>
          <w:sz w:val="22"/>
          <w:szCs w:val="22"/>
          <w:rtl w:val="0"/>
        </w:rPr>
        <w:t xml:space="preserve">Limitele Zonelor Prioritare pentru Biodiversitate sunt disponibile în format digital:</w:t>
      </w:r>
    </w:p>
    <w:p w:rsidR="00000000" w:rsidDel="00000000" w:rsidP="00000000" w:rsidRDefault="00000000" w:rsidRPr="00000000" w14:paraId="000001C1">
      <w:pPr>
        <w:spacing w:after="0" w:line="300" w:lineRule="auto"/>
        <w:rPr>
          <w:sz w:val="22"/>
          <w:szCs w:val="22"/>
        </w:rPr>
      </w:pPr>
      <w:r>
        <w:rPr>
          <w:sz w:val="22"/>
          <w:szCs w:val="22"/>
          <w:rtl w:val="0"/>
        </w:rPr>
        <w:t xml:space="preserve">Link: </w:t>
      </w:r>
      <w:hyperlink r:id="rId9">
        <w:r>
          <w:rPr>
            <w:color w:val="0000ff"/>
            <w:sz w:val="22"/>
            <w:szCs w:val="22"/>
            <w:u w:val="single"/>
            <w:rtl w:val="0"/>
          </w:rPr>
          <w:t xml:space="preserve">https://mmediu.ro/domenii/mediu/arii-naturale-protejate/zpb-pnrr-i-3/</w:t>
        </w:r>
      </w:hyperlink>
      <w:r>
        <w:rPr>
          <w:sz w:val="22"/>
          <w:szCs w:val="22"/>
          <w:rtl w:val="0"/>
        </w:rPr>
        <w:t xml:space="preserve"> </w:t>
      </w:r>
    </w:p>
    <w:p w:rsidR="00000000" w:rsidDel="00000000" w:rsidP="00000000" w:rsidRDefault="00000000" w:rsidRPr="00000000" w14:paraId="000001C2">
      <w:pPr>
        <w:spacing w:after="0" w:line="300" w:lineRule="auto"/>
        <w:rPr>
          <w:sz w:val="22"/>
          <w:szCs w:val="22"/>
        </w:rPr>
      </w:pPr>
      <w:r>
        <w:rPr>
          <w:rtl w:val="0"/>
        </w:rPr>
      </w:r>
    </w:p>
    <w:p w:rsidR="00000000" w:rsidDel="00000000" w:rsidP="00000000" w:rsidRDefault="00000000" w:rsidRPr="00000000" w14:paraId="000001C3">
      <w:pPr>
        <w:spacing w:after="0" w:line="300" w:lineRule="auto"/>
        <w:rPr>
          <w:sz w:val="22"/>
          <w:szCs w:val="22"/>
        </w:rPr>
      </w:pPr>
      <w:r>
        <w:rPr>
          <w:rtl w:val="0"/>
        </w:rPr>
      </w:r>
    </w:p>
    <w:p w:rsidR="00000000" w:rsidDel="00000000" w:rsidP="00000000" w:rsidRDefault="00000000" w:rsidRPr="00000000" w14:paraId="000001C4">
      <w:pPr>
        <w:spacing w:after="0" w:line="300" w:lineRule="auto"/>
        <w:rPr>
          <w:sz w:val="22"/>
          <w:szCs w:val="22"/>
        </w:rPr>
      </w:pPr>
      <w:r>
        <w:rPr>
          <w:rtl w:val="0"/>
        </w:rPr>
      </w:r>
    </w:p>
    <w:p w:rsidR="00000000" w:rsidDel="00000000" w:rsidP="00000000" w:rsidRDefault="00000000" w:rsidRPr="00000000" w14:paraId="000001C5">
      <w:pPr>
        <w:spacing w:after="0" w:line="300" w:lineRule="auto"/>
        <w:rPr>
          <w:sz w:val="22"/>
          <w:szCs w:val="22"/>
        </w:rPr>
      </w:pPr>
      <w:r>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 w:type="table" w:styleId="Table11">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3" Type="http://schemas.openxmlformats.org/officeDocument/2006/relationships/settings" Target="settings.xml"/><Relationship Id="rId4" Type="http://schemas.openxmlformats.org/officeDocument/2006/relationships/fontTable" Target="fontTable.xml"/><Relationship Id="rId9" Type="http://schemas.openxmlformats.org/officeDocument/2006/relationships/hyperlink" Target="https://mmediu.ro/domenii/mediu/arii-naturale-protejate/zpb-pnrr-i-3/"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bUvKpB3U1ZURoQzcYhUewBye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JwoBORIiCiAIBCocCgtBQUFCOTk2RVhxQRAIGgtBQUFCOTk2RVhxQRooCgIxMBIiCiAIBCocCgtBQUFCOTk2RVhxURAIGgtBQUFCOTk2RVhxURooCgIxMRIiCiAIBCocCgtBQUFCOTk2RVhxRRAIGgtBQUFCOTk2RVhxRRooCgIxMhIiCiAIBCocCgtBQUFCOTk2RVhxSRAIGgtBQUFCOTk2RVhxSRooCgIxMxIiCiAIBCocCgtBQUFCOTk2RVhxTRAIGgtBQUFCOTk2RVhxTSL6AQoLQUFBQjk5NkVYcU0SygEKC0FBQUI5OTZFWHFNEgtBQUFCOTk2RVhxTRocCgl0ZXh0L2h0bWwSD3JvZyBjb2QgaGFiaXRhdCIdCgp0ZXh0L3BsYWluEg9yb2cgY29kIGhhYml0YXQqGyIVMTEyNDIxODgwNTgzNDE5NjYyNTE4KAA4ADCfpIPS7DM4n6SD0uwzShUKCnRleHQvcGxhaW4SB21vbnRhbmVaDHB3eDV3cjVqMWRhZnICIAB4AJoBBggAEAAYAKoBERIPcm9nIGNvZCBoYWJpdGF0GJ+kg9LsMyCfpIPS7DNCEGtpeC5xa3ExYjlkNWY1ZmkihwIKC0FBQUI5OTZFWHFJEtcBCgtBQUFCOTk2RVhxSRILQUFBQjk5NkVYcUkaIAoJdGV4dC9odG1sEhNyb2cgY29kdXJpIGhhYml0YXRlIiEKCnRleHQvcGxhaW4SE3JvZyBjb2R1cmkgaGFiaXRhdGUqGyIVMTEyNDIxODgwNTgzNDE5NjYyNTE4KAA4ADDgqP/R7DM44Kj/0ewzShYKCnRleHQvcGxhaW4SCHNlY3VsYXJlWgxxaWY4cndkaGFob2lyAiAAeACaAQYIABAAGACqARUSE3JvZyBjb2R1cmkgaGFiaXRhdGUY4Kj/0ewzIOCo/9HsM0IQa2l4LnBnM3pnNWNkZzN1NCKHAgoLQUFBQjk5NkVYcUUS1wEKC0FBQUI5OTZFWHFFEgtBQUFCOTk2RVhxRRogCgl0ZXh0L2h0bWwSE3JvZyBjb2R1cmkgaGFiaXRhdGUiIQoKdGV4dC9wbGFpbhITcm9nIGNvZHVyaSBoYWJpdGF0ZSobIhUxMTI0MjE4ODA1ODM0MTk2NjI1MTgoADgAMOLa79HsMzji2u/R7DNKFgoKdGV4dC9wbGFpbhIIZXVyb3BlbmVaDDNiOXd0amc0a3JycHICIAB4AJoBBggAEAAYAKoBFRITcm9nIGNvZHVyaSBoYWJpdGF0ZRji2u/R7DMg4trv0ewzQhBraXguYWs4YzZpa3hzeGx5IoYDCgtBQUFCOTk2RVhxURLWAgoLQUFBQjk5NkVYcVESC0FBQUI5OTZFWHFRGkEKCXRleHQvaHRtbBI0bnUgYXUgZm9zdCBpZGVudGlmaWNhdGUgcHJlc2l1bmkgcGVudHJ1IG5pY2kgdW4gWlBCPyJCCgp0ZXh0L3BsYWluEjRudSBhdSBmb3N0IGlkZW50aWZpY2F0ZSBwcmVzaXVuaSBwZW50cnUgbmljaSB1biBaUEI/KhsiFTExMjQyMTg4MDU4MzQxOTY2MjUxOCgAOAAwv+Cu0uwzOL/grtLsM0oyCgp0ZXh0L3BsYWluEiRQcmVzaXVuaSBzZW1uaWZpY2F0aXZlCk51IGVzdGUgY2F6dWxaDHhlbmhmMWg1cjh0a3ICIAB4AJoBBggAEAAYAKoBNhI0bnUgYXUgZm9zdCBpZGVudGlmaWNhdGUgcHJlc2l1bmkgcGVudHJ1IG5pY2kgdW4gWlBCPxi/4K7S7DMgv+Cu0uwzQhBraXgucmwzZzgwanloem40IrgCCgtBQUFCOTk2RVhxQRKIAgoLQUFBQjk5NkVYcUESC0FBQUI5OTZFWHFBGhwKCXRleHQvaHRtbBIPcm9nIGNvZCBoYWJpdGF0Ih0KCnRleHQvcGxhaW4SD3JvZyBjb2QgaGFiaXRhdCobIhUxMTI0MjE4ODA1ODM0MTk2NjI1MTgoADgAMO/O7tHsMzjvzu7R7DNKUwoKdGV4dC9wbGFpbhJFRWNvc2lzdGVtIGRlIHDEg2R1cmkgdGVtcGVyYXRlIGV1cm9wZW5lOiBmxINnZXRlIHZpcmdpbmUvY3Zhc2l2aXJnaW5lWgwzcDY1a3ZjcmQ0bjlyAiAAeACaAQYIABAAGACqARESD3JvZyBjb2QgaGFiaXRhdBjvzu7R7DMg787u0ewzQhBraXgubHFydGMyeHBieG9tOAByITFYMm9oNXQ1aXlDc3JqbXk0NjF6Z29Gajl4WHgxZTZZO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